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491AA65C"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BE790B">
              <w:rPr>
                <w:noProof w:val="0"/>
              </w:rPr>
              <w:t>2</w:t>
            </w:r>
            <w:r w:rsidR="00E4221B" w:rsidRPr="004322F7">
              <w:rPr>
                <w:noProof w:val="0"/>
              </w:rPr>
              <w:t>.</w:t>
            </w:r>
            <w:r w:rsidR="00BE790B">
              <w:rPr>
                <w:noProof w:val="0"/>
              </w:rPr>
              <w:t>0</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76EB4">
              <w:rPr>
                <w:noProof w:val="0"/>
                <w:sz w:val="32"/>
              </w:rPr>
              <w:t>3</w:t>
            </w:r>
            <w:r w:rsidRPr="004322F7">
              <w:rPr>
                <w:noProof w:val="0"/>
                <w:sz w:val="32"/>
              </w:rPr>
              <w:t>-</w:t>
            </w:r>
            <w:bookmarkEnd w:id="2"/>
            <w:r w:rsidR="00F76EB4">
              <w:rPr>
                <w:noProof w:val="0"/>
                <w:sz w:val="32"/>
              </w:rPr>
              <w:t>03</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40C10195"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76EB4">
              <w:rPr>
                <w:sz w:val="18"/>
              </w:rPr>
              <w:t>3</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56F5B502" w14:textId="505AD70A" w:rsidR="00E859C1"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E859C1">
        <w:rPr>
          <w:noProof/>
        </w:rPr>
        <w:t>Foreword</w:t>
      </w:r>
      <w:r w:rsidR="00E859C1">
        <w:rPr>
          <w:noProof/>
        </w:rPr>
        <w:tab/>
      </w:r>
      <w:r w:rsidR="00E859C1">
        <w:rPr>
          <w:noProof/>
        </w:rPr>
        <w:fldChar w:fldCharType="begin"/>
      </w:r>
      <w:r w:rsidR="00E859C1">
        <w:rPr>
          <w:noProof/>
        </w:rPr>
        <w:instrText xml:space="preserve"> PAGEREF _Toc129697030 \h </w:instrText>
      </w:r>
      <w:r w:rsidR="00E859C1">
        <w:rPr>
          <w:noProof/>
        </w:rPr>
      </w:r>
      <w:r w:rsidR="00E859C1">
        <w:rPr>
          <w:noProof/>
        </w:rPr>
        <w:fldChar w:fldCharType="separate"/>
      </w:r>
      <w:r w:rsidR="00E859C1">
        <w:rPr>
          <w:noProof/>
        </w:rPr>
        <w:t>5</w:t>
      </w:r>
      <w:r w:rsidR="00E859C1">
        <w:rPr>
          <w:noProof/>
        </w:rPr>
        <w:fldChar w:fldCharType="end"/>
      </w:r>
    </w:p>
    <w:p w14:paraId="2B2DE8C4" w14:textId="2E482AF3" w:rsidR="00E859C1" w:rsidRDefault="00E859C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_Toc129697031 \h </w:instrText>
      </w:r>
      <w:r>
        <w:rPr>
          <w:noProof/>
        </w:rPr>
      </w:r>
      <w:r>
        <w:rPr>
          <w:noProof/>
        </w:rPr>
        <w:fldChar w:fldCharType="separate"/>
      </w:r>
      <w:r>
        <w:rPr>
          <w:noProof/>
        </w:rPr>
        <w:t>6</w:t>
      </w:r>
      <w:r>
        <w:rPr>
          <w:noProof/>
        </w:rPr>
        <w:fldChar w:fldCharType="end"/>
      </w:r>
    </w:p>
    <w:p w14:paraId="1B477548" w14:textId="38A981AE" w:rsidR="00E859C1" w:rsidRDefault="00E859C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_Toc129697032 \h </w:instrText>
      </w:r>
      <w:r>
        <w:rPr>
          <w:noProof/>
        </w:rPr>
      </w:r>
      <w:r>
        <w:rPr>
          <w:noProof/>
        </w:rPr>
        <w:fldChar w:fldCharType="separate"/>
      </w:r>
      <w:r>
        <w:rPr>
          <w:noProof/>
        </w:rPr>
        <w:t>6</w:t>
      </w:r>
      <w:r>
        <w:rPr>
          <w:noProof/>
        </w:rPr>
        <w:fldChar w:fldCharType="end"/>
      </w:r>
    </w:p>
    <w:p w14:paraId="1F6B08F9" w14:textId="1426535E" w:rsidR="00E859C1" w:rsidRDefault="00E859C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_Toc129697033 \h </w:instrText>
      </w:r>
      <w:r>
        <w:rPr>
          <w:noProof/>
        </w:rPr>
      </w:r>
      <w:r>
        <w:rPr>
          <w:noProof/>
        </w:rPr>
        <w:fldChar w:fldCharType="separate"/>
      </w:r>
      <w:r>
        <w:rPr>
          <w:noProof/>
        </w:rPr>
        <w:t>7</w:t>
      </w:r>
      <w:r>
        <w:rPr>
          <w:noProof/>
        </w:rPr>
        <w:fldChar w:fldCharType="end"/>
      </w:r>
    </w:p>
    <w:p w14:paraId="68440CAD" w14:textId="7FD42BDE" w:rsidR="00E859C1" w:rsidRDefault="00E859C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_Toc129697034 \h </w:instrText>
      </w:r>
      <w:r>
        <w:rPr>
          <w:noProof/>
        </w:rPr>
      </w:r>
      <w:r>
        <w:rPr>
          <w:noProof/>
        </w:rPr>
        <w:fldChar w:fldCharType="separate"/>
      </w:r>
      <w:r>
        <w:rPr>
          <w:noProof/>
        </w:rPr>
        <w:t>7</w:t>
      </w:r>
      <w:r>
        <w:rPr>
          <w:noProof/>
        </w:rPr>
        <w:fldChar w:fldCharType="end"/>
      </w:r>
    </w:p>
    <w:p w14:paraId="15A728FC" w14:textId="43FCA6A8" w:rsidR="00E859C1" w:rsidRDefault="00E859C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_Toc129697035 \h </w:instrText>
      </w:r>
      <w:r>
        <w:rPr>
          <w:noProof/>
        </w:rPr>
      </w:r>
      <w:r>
        <w:rPr>
          <w:noProof/>
        </w:rPr>
        <w:fldChar w:fldCharType="separate"/>
      </w:r>
      <w:r>
        <w:rPr>
          <w:noProof/>
        </w:rPr>
        <w:t>7</w:t>
      </w:r>
      <w:r>
        <w:rPr>
          <w:noProof/>
        </w:rPr>
        <w:fldChar w:fldCharType="end"/>
      </w:r>
    </w:p>
    <w:p w14:paraId="48DC00BF" w14:textId="3A5F7A79" w:rsidR="00E859C1" w:rsidRDefault="00E859C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_Toc129697036 \h </w:instrText>
      </w:r>
      <w:r>
        <w:rPr>
          <w:noProof/>
        </w:rPr>
      </w:r>
      <w:r>
        <w:rPr>
          <w:noProof/>
        </w:rPr>
        <w:fldChar w:fldCharType="separate"/>
      </w:r>
      <w:r>
        <w:rPr>
          <w:noProof/>
        </w:rPr>
        <w:t>7</w:t>
      </w:r>
      <w:r>
        <w:rPr>
          <w:noProof/>
        </w:rPr>
        <w:fldChar w:fldCharType="end"/>
      </w:r>
    </w:p>
    <w:p w14:paraId="3B1577E1" w14:textId="3934D692" w:rsidR="00E859C1" w:rsidRDefault="00E859C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_Toc129697037 \h </w:instrText>
      </w:r>
      <w:r>
        <w:rPr>
          <w:noProof/>
        </w:rPr>
      </w:r>
      <w:r>
        <w:rPr>
          <w:noProof/>
        </w:rPr>
        <w:fldChar w:fldCharType="separate"/>
      </w:r>
      <w:r>
        <w:rPr>
          <w:noProof/>
        </w:rPr>
        <w:t>8</w:t>
      </w:r>
      <w:r>
        <w:rPr>
          <w:noProof/>
        </w:rPr>
        <w:fldChar w:fldCharType="end"/>
      </w:r>
    </w:p>
    <w:p w14:paraId="41A4BA12" w14:textId="26CAAF97" w:rsidR="00E859C1" w:rsidRDefault="00E859C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_Toc129697038 \h </w:instrText>
      </w:r>
      <w:r>
        <w:rPr>
          <w:noProof/>
        </w:rPr>
      </w:r>
      <w:r>
        <w:rPr>
          <w:noProof/>
        </w:rPr>
        <w:fldChar w:fldCharType="separate"/>
      </w:r>
      <w:r>
        <w:rPr>
          <w:noProof/>
        </w:rPr>
        <w:t>8</w:t>
      </w:r>
      <w:r>
        <w:rPr>
          <w:noProof/>
        </w:rPr>
        <w:fldChar w:fldCharType="end"/>
      </w:r>
    </w:p>
    <w:p w14:paraId="67831B61" w14:textId="2BA19BCE" w:rsidR="00E859C1" w:rsidRDefault="00E859C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_Toc129697039 \h </w:instrText>
      </w:r>
      <w:r>
        <w:rPr>
          <w:noProof/>
        </w:rPr>
      </w:r>
      <w:r>
        <w:rPr>
          <w:noProof/>
        </w:rPr>
        <w:fldChar w:fldCharType="separate"/>
      </w:r>
      <w:r>
        <w:rPr>
          <w:noProof/>
        </w:rPr>
        <w:t>8</w:t>
      </w:r>
      <w:r>
        <w:rPr>
          <w:noProof/>
        </w:rPr>
        <w:fldChar w:fldCharType="end"/>
      </w:r>
    </w:p>
    <w:p w14:paraId="2BBE4616" w14:textId="43E4C4AB" w:rsidR="00E859C1" w:rsidRDefault="00E859C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_Toc129697040 \h </w:instrText>
      </w:r>
      <w:r>
        <w:rPr>
          <w:noProof/>
        </w:rPr>
      </w:r>
      <w:r>
        <w:rPr>
          <w:noProof/>
        </w:rPr>
        <w:fldChar w:fldCharType="separate"/>
      </w:r>
      <w:r>
        <w:rPr>
          <w:noProof/>
        </w:rPr>
        <w:t>9</w:t>
      </w:r>
      <w:r>
        <w:rPr>
          <w:noProof/>
        </w:rPr>
        <w:fldChar w:fldCharType="end"/>
      </w:r>
    </w:p>
    <w:p w14:paraId="3D937868" w14:textId="43543B40" w:rsidR="00E859C1" w:rsidRDefault="00E859C1">
      <w:pPr>
        <w:pStyle w:val="TOC2"/>
        <w:rPr>
          <w:rFonts w:asciiTheme="minorHAnsi" w:eastAsiaTheme="minorEastAsia" w:hAnsiTheme="minorHAnsi" w:cstheme="minorBidi"/>
          <w:noProof/>
          <w:sz w:val="22"/>
          <w:szCs w:val="22"/>
          <w:lang w:eastAsia="en-GB"/>
        </w:rPr>
      </w:pPr>
      <w:r w:rsidRPr="005A6EE0">
        <w:rPr>
          <w:rFonts w:eastAsia="CG Times (WN)"/>
          <w:noProof/>
        </w:rPr>
        <w:t>4.4</w:t>
      </w:r>
      <w:r>
        <w:rPr>
          <w:rFonts w:asciiTheme="minorHAnsi" w:eastAsiaTheme="minorEastAsia" w:hAnsiTheme="minorHAnsi" w:cstheme="minorBidi"/>
          <w:noProof/>
          <w:sz w:val="22"/>
          <w:szCs w:val="22"/>
          <w:lang w:eastAsia="en-GB"/>
        </w:rPr>
        <w:tab/>
      </w:r>
      <w:r w:rsidRPr="005A6EE0">
        <w:rPr>
          <w:rFonts w:eastAsia="CG Times (WN)"/>
          <w:noProof/>
        </w:rPr>
        <w:t>Key issue #4: Configuration of Communication Patterns</w:t>
      </w:r>
      <w:r>
        <w:rPr>
          <w:noProof/>
        </w:rPr>
        <w:tab/>
      </w:r>
      <w:r>
        <w:rPr>
          <w:noProof/>
        </w:rPr>
        <w:fldChar w:fldCharType="begin"/>
      </w:r>
      <w:r>
        <w:rPr>
          <w:noProof/>
        </w:rPr>
        <w:instrText xml:space="preserve"> PAGEREF _Toc129697041 \h </w:instrText>
      </w:r>
      <w:r>
        <w:rPr>
          <w:noProof/>
        </w:rPr>
      </w:r>
      <w:r>
        <w:rPr>
          <w:noProof/>
        </w:rPr>
        <w:fldChar w:fldCharType="separate"/>
      </w:r>
      <w:r>
        <w:rPr>
          <w:noProof/>
        </w:rPr>
        <w:t>9</w:t>
      </w:r>
      <w:r>
        <w:rPr>
          <w:noProof/>
        </w:rPr>
        <w:fldChar w:fldCharType="end"/>
      </w:r>
    </w:p>
    <w:p w14:paraId="5D7F1362" w14:textId="1F70500F" w:rsidR="00E859C1" w:rsidRDefault="00E859C1">
      <w:pPr>
        <w:pStyle w:val="TOC2"/>
        <w:rPr>
          <w:rFonts w:asciiTheme="minorHAnsi" w:eastAsiaTheme="minorEastAsia" w:hAnsiTheme="minorHAnsi" w:cstheme="minorBidi"/>
          <w:noProof/>
          <w:sz w:val="22"/>
          <w:szCs w:val="22"/>
          <w:lang w:eastAsia="en-GB"/>
        </w:rPr>
      </w:pPr>
      <w:r w:rsidRPr="005A6EE0">
        <w:rPr>
          <w:rFonts w:eastAsia="CG Times (WN)"/>
          <w:noProof/>
        </w:rPr>
        <w:t>4.5</w:t>
      </w:r>
      <w:r>
        <w:rPr>
          <w:rFonts w:asciiTheme="minorHAnsi" w:eastAsiaTheme="minorEastAsia" w:hAnsiTheme="minorHAnsi" w:cstheme="minorBidi"/>
          <w:noProof/>
          <w:sz w:val="22"/>
          <w:szCs w:val="22"/>
          <w:lang w:eastAsia="en-GB"/>
        </w:rPr>
        <w:tab/>
      </w:r>
      <w:r w:rsidRPr="005A6EE0">
        <w:rPr>
          <w:rFonts w:eastAsia="CG Times (WN)"/>
          <w:noProof/>
        </w:rPr>
        <w:t>Key issue #5: NIDD configuration</w:t>
      </w:r>
      <w:r>
        <w:rPr>
          <w:noProof/>
        </w:rPr>
        <w:tab/>
      </w:r>
      <w:r>
        <w:rPr>
          <w:noProof/>
        </w:rPr>
        <w:fldChar w:fldCharType="begin"/>
      </w:r>
      <w:r>
        <w:rPr>
          <w:noProof/>
        </w:rPr>
        <w:instrText xml:space="preserve"> PAGEREF _Toc129697042 \h </w:instrText>
      </w:r>
      <w:r>
        <w:rPr>
          <w:noProof/>
        </w:rPr>
      </w:r>
      <w:r>
        <w:rPr>
          <w:noProof/>
        </w:rPr>
        <w:fldChar w:fldCharType="separate"/>
      </w:r>
      <w:r>
        <w:rPr>
          <w:noProof/>
        </w:rPr>
        <w:t>10</w:t>
      </w:r>
      <w:r>
        <w:rPr>
          <w:noProof/>
        </w:rPr>
        <w:fldChar w:fldCharType="end"/>
      </w:r>
    </w:p>
    <w:p w14:paraId="6F177C20" w14:textId="749CAB89" w:rsidR="00E859C1" w:rsidRDefault="00E859C1">
      <w:pPr>
        <w:pStyle w:val="TOC2"/>
        <w:rPr>
          <w:rFonts w:asciiTheme="minorHAnsi" w:eastAsiaTheme="minorEastAsia" w:hAnsiTheme="minorHAnsi" w:cstheme="minorBidi"/>
          <w:noProof/>
          <w:sz w:val="22"/>
          <w:szCs w:val="22"/>
          <w:lang w:eastAsia="en-GB"/>
        </w:rPr>
      </w:pPr>
      <w:r w:rsidRPr="005A6EE0">
        <w:rPr>
          <w:rFonts w:eastAsia="CG Times (WN)"/>
          <w:noProof/>
        </w:rPr>
        <w:t>4.6</w:t>
      </w:r>
      <w:r>
        <w:rPr>
          <w:rFonts w:asciiTheme="minorHAnsi" w:eastAsiaTheme="minorEastAsia" w:hAnsiTheme="minorHAnsi" w:cstheme="minorBidi"/>
          <w:noProof/>
          <w:sz w:val="22"/>
          <w:szCs w:val="22"/>
          <w:lang w:eastAsia="en-GB"/>
        </w:rPr>
        <w:tab/>
      </w:r>
      <w:r w:rsidRPr="005A6EE0">
        <w:rPr>
          <w:rFonts w:eastAsia="CG Times (WN)"/>
          <w:noProof/>
        </w:rPr>
        <w:t>Key issue #6: Device Triggering services.</w:t>
      </w:r>
      <w:r>
        <w:rPr>
          <w:noProof/>
        </w:rPr>
        <w:tab/>
      </w:r>
      <w:r>
        <w:rPr>
          <w:noProof/>
        </w:rPr>
        <w:fldChar w:fldCharType="begin"/>
      </w:r>
      <w:r>
        <w:rPr>
          <w:noProof/>
        </w:rPr>
        <w:instrText xml:space="preserve"> PAGEREF _Toc129697043 \h </w:instrText>
      </w:r>
      <w:r>
        <w:rPr>
          <w:noProof/>
        </w:rPr>
      </w:r>
      <w:r>
        <w:rPr>
          <w:noProof/>
        </w:rPr>
        <w:fldChar w:fldCharType="separate"/>
      </w:r>
      <w:r>
        <w:rPr>
          <w:noProof/>
        </w:rPr>
        <w:t>10</w:t>
      </w:r>
      <w:r>
        <w:rPr>
          <w:noProof/>
        </w:rPr>
        <w:fldChar w:fldCharType="end"/>
      </w:r>
    </w:p>
    <w:p w14:paraId="7301DC8C" w14:textId="34F889DD" w:rsidR="00E859C1" w:rsidRPr="00E859C1" w:rsidRDefault="00E859C1">
      <w:pPr>
        <w:pStyle w:val="TOC1"/>
        <w:rPr>
          <w:rFonts w:asciiTheme="minorHAnsi" w:eastAsiaTheme="minorEastAsia" w:hAnsiTheme="minorHAnsi" w:cstheme="minorBidi"/>
          <w:noProof/>
          <w:szCs w:val="22"/>
          <w:lang w:val="fr-FR" w:eastAsia="en-GB"/>
        </w:rPr>
      </w:pPr>
      <w:r w:rsidRPr="005A6EE0">
        <w:rPr>
          <w:noProof/>
          <w:lang w:val="fr-FR"/>
        </w:rPr>
        <w:t>5</w:t>
      </w:r>
      <w:r w:rsidRPr="00E859C1">
        <w:rPr>
          <w:rFonts w:asciiTheme="minorHAnsi" w:eastAsiaTheme="minorEastAsia" w:hAnsiTheme="minorHAnsi" w:cstheme="minorBidi"/>
          <w:noProof/>
          <w:szCs w:val="22"/>
          <w:lang w:val="fr-FR" w:eastAsia="en-GB"/>
        </w:rPr>
        <w:tab/>
      </w:r>
      <w:r w:rsidRPr="005A6EE0">
        <w:rPr>
          <w:noProof/>
          <w:lang w:val="fr-FR"/>
        </w:rPr>
        <w:t>Solutions</w:t>
      </w:r>
      <w:r w:rsidRPr="00E859C1">
        <w:rPr>
          <w:noProof/>
          <w:lang w:val="fr-FR"/>
        </w:rPr>
        <w:tab/>
      </w:r>
      <w:r>
        <w:rPr>
          <w:noProof/>
        </w:rPr>
        <w:fldChar w:fldCharType="begin"/>
      </w:r>
      <w:r w:rsidRPr="00E859C1">
        <w:rPr>
          <w:noProof/>
          <w:lang w:val="fr-FR"/>
        </w:rPr>
        <w:instrText xml:space="preserve"> PAGEREF _Toc129697044 \h </w:instrText>
      </w:r>
      <w:r>
        <w:rPr>
          <w:noProof/>
        </w:rPr>
      </w:r>
      <w:r>
        <w:rPr>
          <w:noProof/>
        </w:rPr>
        <w:fldChar w:fldCharType="separate"/>
      </w:r>
      <w:r w:rsidRPr="00E859C1">
        <w:rPr>
          <w:noProof/>
          <w:lang w:val="fr-FR"/>
        </w:rPr>
        <w:t>11</w:t>
      </w:r>
      <w:r>
        <w:rPr>
          <w:noProof/>
        </w:rPr>
        <w:fldChar w:fldCharType="end"/>
      </w:r>
    </w:p>
    <w:p w14:paraId="2976C9B1" w14:textId="1B840F18" w:rsidR="00E859C1" w:rsidRPr="00E859C1" w:rsidRDefault="00E859C1">
      <w:pPr>
        <w:pStyle w:val="TOC2"/>
        <w:rPr>
          <w:rFonts w:asciiTheme="minorHAnsi" w:eastAsiaTheme="minorEastAsia" w:hAnsiTheme="minorHAnsi" w:cstheme="minorBidi"/>
          <w:noProof/>
          <w:sz w:val="22"/>
          <w:szCs w:val="22"/>
          <w:lang w:val="fr-FR" w:eastAsia="en-GB"/>
        </w:rPr>
      </w:pPr>
      <w:r w:rsidRPr="005A6EE0">
        <w:rPr>
          <w:noProof/>
          <w:lang w:val="fr-FR"/>
        </w:rPr>
        <w:t>5.1</w:t>
      </w:r>
      <w:r w:rsidRPr="00E859C1">
        <w:rPr>
          <w:rFonts w:asciiTheme="minorHAnsi" w:eastAsiaTheme="minorEastAsia" w:hAnsiTheme="minorHAnsi" w:cstheme="minorBidi"/>
          <w:noProof/>
          <w:sz w:val="22"/>
          <w:szCs w:val="22"/>
          <w:lang w:val="fr-FR" w:eastAsia="en-GB"/>
        </w:rPr>
        <w:tab/>
      </w:r>
      <w:r w:rsidRPr="005A6EE0">
        <w:rPr>
          <w:noProof/>
          <w:lang w:val="fr-FR"/>
        </w:rPr>
        <w:t>Solution #1: Application Service Management Service</w:t>
      </w:r>
      <w:r w:rsidRPr="00E859C1">
        <w:rPr>
          <w:noProof/>
          <w:lang w:val="fr-FR"/>
        </w:rPr>
        <w:tab/>
      </w:r>
      <w:r>
        <w:rPr>
          <w:noProof/>
        </w:rPr>
        <w:fldChar w:fldCharType="begin"/>
      </w:r>
      <w:r w:rsidRPr="00E859C1">
        <w:rPr>
          <w:noProof/>
          <w:lang w:val="fr-FR"/>
        </w:rPr>
        <w:instrText xml:space="preserve"> PAGEREF _Toc129697045 \h </w:instrText>
      </w:r>
      <w:r>
        <w:rPr>
          <w:noProof/>
        </w:rPr>
      </w:r>
      <w:r>
        <w:rPr>
          <w:noProof/>
        </w:rPr>
        <w:fldChar w:fldCharType="separate"/>
      </w:r>
      <w:r w:rsidRPr="00E859C1">
        <w:rPr>
          <w:noProof/>
          <w:lang w:val="fr-FR"/>
        </w:rPr>
        <w:t>11</w:t>
      </w:r>
      <w:r>
        <w:rPr>
          <w:noProof/>
        </w:rPr>
        <w:fldChar w:fldCharType="end"/>
      </w:r>
    </w:p>
    <w:p w14:paraId="4D245541" w14:textId="69E8348D" w:rsidR="00E859C1" w:rsidRDefault="00E859C1">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_Toc129697046 \h </w:instrText>
      </w:r>
      <w:r>
        <w:rPr>
          <w:noProof/>
        </w:rPr>
      </w:r>
      <w:r>
        <w:rPr>
          <w:noProof/>
        </w:rPr>
        <w:fldChar w:fldCharType="separate"/>
      </w:r>
      <w:r>
        <w:rPr>
          <w:noProof/>
        </w:rPr>
        <w:t>11</w:t>
      </w:r>
      <w:r>
        <w:rPr>
          <w:noProof/>
        </w:rPr>
        <w:fldChar w:fldCharType="end"/>
      </w:r>
    </w:p>
    <w:p w14:paraId="05E7832C" w14:textId="79474882" w:rsidR="00E859C1" w:rsidRDefault="00E859C1">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_Toc129697047 \h </w:instrText>
      </w:r>
      <w:r>
        <w:rPr>
          <w:noProof/>
        </w:rPr>
      </w:r>
      <w:r>
        <w:rPr>
          <w:noProof/>
        </w:rPr>
        <w:fldChar w:fldCharType="separate"/>
      </w:r>
      <w:r>
        <w:rPr>
          <w:noProof/>
        </w:rPr>
        <w:t>11</w:t>
      </w:r>
      <w:r>
        <w:rPr>
          <w:noProof/>
        </w:rPr>
        <w:fldChar w:fldCharType="end"/>
      </w:r>
    </w:p>
    <w:p w14:paraId="1D9FD952" w14:textId="3FA28780" w:rsidR="00E859C1" w:rsidRDefault="00E859C1">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_Toc129697048 \h </w:instrText>
      </w:r>
      <w:r>
        <w:rPr>
          <w:noProof/>
        </w:rPr>
      </w:r>
      <w:r>
        <w:rPr>
          <w:noProof/>
        </w:rPr>
        <w:fldChar w:fldCharType="separate"/>
      </w:r>
      <w:r>
        <w:rPr>
          <w:noProof/>
        </w:rPr>
        <w:t>11</w:t>
      </w:r>
      <w:r>
        <w:rPr>
          <w:noProof/>
        </w:rPr>
        <w:fldChar w:fldCharType="end"/>
      </w:r>
    </w:p>
    <w:p w14:paraId="1860EA52" w14:textId="7E06AA73" w:rsidR="00E859C1" w:rsidRDefault="00E859C1">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_Toc129697049 \h </w:instrText>
      </w:r>
      <w:r>
        <w:rPr>
          <w:noProof/>
        </w:rPr>
      </w:r>
      <w:r>
        <w:rPr>
          <w:noProof/>
        </w:rPr>
        <w:fldChar w:fldCharType="separate"/>
      </w:r>
      <w:r>
        <w:rPr>
          <w:noProof/>
        </w:rPr>
        <w:t>11</w:t>
      </w:r>
      <w:r>
        <w:rPr>
          <w:noProof/>
        </w:rPr>
        <w:fldChar w:fldCharType="end"/>
      </w:r>
    </w:p>
    <w:p w14:paraId="590A02DC" w14:textId="479BC10C" w:rsidR="00E859C1" w:rsidRDefault="00E859C1">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_Toc129697050 \h </w:instrText>
      </w:r>
      <w:r>
        <w:rPr>
          <w:noProof/>
        </w:rPr>
      </w:r>
      <w:r>
        <w:rPr>
          <w:noProof/>
        </w:rPr>
        <w:fldChar w:fldCharType="separate"/>
      </w:r>
      <w:r>
        <w:rPr>
          <w:noProof/>
        </w:rPr>
        <w:t>11</w:t>
      </w:r>
      <w:r>
        <w:rPr>
          <w:noProof/>
        </w:rPr>
        <w:fldChar w:fldCharType="end"/>
      </w:r>
    </w:p>
    <w:p w14:paraId="701C9F2A" w14:textId="68754AB2" w:rsidR="00E859C1" w:rsidRDefault="00E859C1">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_Toc129697051 \h </w:instrText>
      </w:r>
      <w:r>
        <w:rPr>
          <w:noProof/>
        </w:rPr>
      </w:r>
      <w:r>
        <w:rPr>
          <w:noProof/>
        </w:rPr>
        <w:fldChar w:fldCharType="separate"/>
      </w:r>
      <w:r>
        <w:rPr>
          <w:noProof/>
        </w:rPr>
        <w:t>11</w:t>
      </w:r>
      <w:r>
        <w:rPr>
          <w:noProof/>
        </w:rPr>
        <w:fldChar w:fldCharType="end"/>
      </w:r>
    </w:p>
    <w:p w14:paraId="15130805" w14:textId="7675A51B" w:rsidR="00E859C1" w:rsidRDefault="00E859C1">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_Toc129697052 \h </w:instrText>
      </w:r>
      <w:r>
        <w:rPr>
          <w:noProof/>
        </w:rPr>
      </w:r>
      <w:r>
        <w:rPr>
          <w:noProof/>
        </w:rPr>
        <w:fldChar w:fldCharType="separate"/>
      </w:r>
      <w:r>
        <w:rPr>
          <w:noProof/>
        </w:rPr>
        <w:t>12</w:t>
      </w:r>
      <w:r>
        <w:rPr>
          <w:noProof/>
        </w:rPr>
        <w:fldChar w:fldCharType="end"/>
      </w:r>
    </w:p>
    <w:p w14:paraId="162761BD" w14:textId="73E2AB4B" w:rsidR="00E859C1" w:rsidRDefault="00E859C1">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_Toc129697053 \h </w:instrText>
      </w:r>
      <w:r>
        <w:rPr>
          <w:noProof/>
        </w:rPr>
      </w:r>
      <w:r>
        <w:rPr>
          <w:noProof/>
        </w:rPr>
        <w:fldChar w:fldCharType="separate"/>
      </w:r>
      <w:r>
        <w:rPr>
          <w:noProof/>
        </w:rPr>
        <w:t>12</w:t>
      </w:r>
      <w:r>
        <w:rPr>
          <w:noProof/>
        </w:rPr>
        <w:fldChar w:fldCharType="end"/>
      </w:r>
    </w:p>
    <w:p w14:paraId="7FDD52CB" w14:textId="55433929" w:rsidR="00E859C1" w:rsidRDefault="00E859C1">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_Toc129697054 \h </w:instrText>
      </w:r>
      <w:r>
        <w:rPr>
          <w:noProof/>
        </w:rPr>
      </w:r>
      <w:r>
        <w:rPr>
          <w:noProof/>
        </w:rPr>
        <w:fldChar w:fldCharType="separate"/>
      </w:r>
      <w:r>
        <w:rPr>
          <w:noProof/>
        </w:rPr>
        <w:t>12</w:t>
      </w:r>
      <w:r>
        <w:rPr>
          <w:noProof/>
        </w:rPr>
        <w:fldChar w:fldCharType="end"/>
      </w:r>
    </w:p>
    <w:p w14:paraId="68BE2C5B" w14:textId="3089C1DF" w:rsidR="00E859C1" w:rsidRDefault="00E859C1">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_Toc129697055 \h </w:instrText>
      </w:r>
      <w:r>
        <w:rPr>
          <w:noProof/>
        </w:rPr>
      </w:r>
      <w:r>
        <w:rPr>
          <w:noProof/>
        </w:rPr>
        <w:fldChar w:fldCharType="separate"/>
      </w:r>
      <w:r>
        <w:rPr>
          <w:noProof/>
        </w:rPr>
        <w:t>12</w:t>
      </w:r>
      <w:r>
        <w:rPr>
          <w:noProof/>
        </w:rPr>
        <w:fldChar w:fldCharType="end"/>
      </w:r>
    </w:p>
    <w:p w14:paraId="62B88D93" w14:textId="191651DF" w:rsidR="00E859C1" w:rsidRDefault="00E859C1">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_Toc129697056 \h </w:instrText>
      </w:r>
      <w:r>
        <w:rPr>
          <w:noProof/>
        </w:rPr>
      </w:r>
      <w:r>
        <w:rPr>
          <w:noProof/>
        </w:rPr>
        <w:fldChar w:fldCharType="separate"/>
      </w:r>
      <w:r>
        <w:rPr>
          <w:noProof/>
        </w:rPr>
        <w:t>13</w:t>
      </w:r>
      <w:r>
        <w:rPr>
          <w:noProof/>
        </w:rPr>
        <w:fldChar w:fldCharType="end"/>
      </w:r>
    </w:p>
    <w:p w14:paraId="5D1C3D88" w14:textId="4AC7381D" w:rsidR="00E859C1" w:rsidRDefault="00E859C1">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_Toc129697057 \h </w:instrText>
      </w:r>
      <w:r>
        <w:rPr>
          <w:noProof/>
        </w:rPr>
      </w:r>
      <w:r>
        <w:rPr>
          <w:noProof/>
        </w:rPr>
        <w:fldChar w:fldCharType="separate"/>
      </w:r>
      <w:r>
        <w:rPr>
          <w:noProof/>
        </w:rPr>
        <w:t>14</w:t>
      </w:r>
      <w:r>
        <w:rPr>
          <w:noProof/>
        </w:rPr>
        <w:fldChar w:fldCharType="end"/>
      </w:r>
    </w:p>
    <w:p w14:paraId="1F717149" w14:textId="1FADB08E" w:rsidR="00E859C1" w:rsidRDefault="00E859C1">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_Toc129697058 \h </w:instrText>
      </w:r>
      <w:r>
        <w:rPr>
          <w:noProof/>
        </w:rPr>
      </w:r>
      <w:r>
        <w:rPr>
          <w:noProof/>
        </w:rPr>
        <w:fldChar w:fldCharType="separate"/>
      </w:r>
      <w:r>
        <w:rPr>
          <w:noProof/>
        </w:rPr>
        <w:t>15</w:t>
      </w:r>
      <w:r>
        <w:rPr>
          <w:noProof/>
        </w:rPr>
        <w:fldChar w:fldCharType="end"/>
      </w:r>
    </w:p>
    <w:p w14:paraId="5E13C00E" w14:textId="3BFD3EF7" w:rsidR="00E859C1" w:rsidRDefault="00E859C1">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_Toc129697059 \h </w:instrText>
      </w:r>
      <w:r>
        <w:rPr>
          <w:noProof/>
        </w:rPr>
      </w:r>
      <w:r>
        <w:rPr>
          <w:noProof/>
        </w:rPr>
        <w:fldChar w:fldCharType="separate"/>
      </w:r>
      <w:r>
        <w:rPr>
          <w:noProof/>
        </w:rPr>
        <w:t>15</w:t>
      </w:r>
      <w:r>
        <w:rPr>
          <w:noProof/>
        </w:rPr>
        <w:fldChar w:fldCharType="end"/>
      </w:r>
    </w:p>
    <w:p w14:paraId="36BBBE51" w14:textId="40C87FF9" w:rsidR="00E859C1" w:rsidRDefault="00E859C1">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_Toc129697060 \h </w:instrText>
      </w:r>
      <w:r>
        <w:rPr>
          <w:noProof/>
        </w:rPr>
      </w:r>
      <w:r>
        <w:rPr>
          <w:noProof/>
        </w:rPr>
        <w:fldChar w:fldCharType="separate"/>
      </w:r>
      <w:r>
        <w:rPr>
          <w:noProof/>
        </w:rPr>
        <w:t>15</w:t>
      </w:r>
      <w:r>
        <w:rPr>
          <w:noProof/>
        </w:rPr>
        <w:fldChar w:fldCharType="end"/>
      </w:r>
    </w:p>
    <w:p w14:paraId="5B80EC1C" w14:textId="7D834CB8" w:rsidR="00E859C1" w:rsidRDefault="00E859C1">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_Toc129697061 \h </w:instrText>
      </w:r>
      <w:r>
        <w:rPr>
          <w:noProof/>
        </w:rPr>
      </w:r>
      <w:r>
        <w:rPr>
          <w:noProof/>
        </w:rPr>
        <w:fldChar w:fldCharType="separate"/>
      </w:r>
      <w:r>
        <w:rPr>
          <w:noProof/>
        </w:rPr>
        <w:t>16</w:t>
      </w:r>
      <w:r>
        <w:rPr>
          <w:noProof/>
        </w:rPr>
        <w:fldChar w:fldCharType="end"/>
      </w:r>
    </w:p>
    <w:p w14:paraId="7BEEE155" w14:textId="22D813F9" w:rsidR="00E859C1" w:rsidRDefault="00E859C1">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_Toc129697062 \h </w:instrText>
      </w:r>
      <w:r>
        <w:rPr>
          <w:noProof/>
        </w:rPr>
      </w:r>
      <w:r>
        <w:rPr>
          <w:noProof/>
        </w:rPr>
        <w:fldChar w:fldCharType="separate"/>
      </w:r>
      <w:r>
        <w:rPr>
          <w:noProof/>
        </w:rPr>
        <w:t>16</w:t>
      </w:r>
      <w:r>
        <w:rPr>
          <w:noProof/>
        </w:rPr>
        <w:fldChar w:fldCharType="end"/>
      </w:r>
    </w:p>
    <w:p w14:paraId="1647810D" w14:textId="198F3694" w:rsidR="00E859C1" w:rsidRDefault="00E859C1">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_Toc129697063 \h </w:instrText>
      </w:r>
      <w:r>
        <w:rPr>
          <w:noProof/>
        </w:rPr>
      </w:r>
      <w:r>
        <w:rPr>
          <w:noProof/>
        </w:rPr>
        <w:fldChar w:fldCharType="separate"/>
      </w:r>
      <w:r>
        <w:rPr>
          <w:noProof/>
        </w:rPr>
        <w:t>16</w:t>
      </w:r>
      <w:r>
        <w:rPr>
          <w:noProof/>
        </w:rPr>
        <w:fldChar w:fldCharType="end"/>
      </w:r>
    </w:p>
    <w:p w14:paraId="502E9D46" w14:textId="2EF52C8F" w:rsidR="00E859C1" w:rsidRDefault="00E859C1">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5A6EE0">
        <w:rPr>
          <w:noProof/>
          <w:lang w:val="en-US"/>
        </w:rPr>
        <w:t>ASM-C</w:t>
      </w:r>
      <w:r>
        <w:rPr>
          <w:noProof/>
        </w:rPr>
        <w:tab/>
      </w:r>
      <w:r>
        <w:rPr>
          <w:noProof/>
        </w:rPr>
        <w:fldChar w:fldCharType="begin"/>
      </w:r>
      <w:r>
        <w:rPr>
          <w:noProof/>
        </w:rPr>
        <w:instrText xml:space="preserve"> PAGEREF _Toc129697064 \h </w:instrText>
      </w:r>
      <w:r>
        <w:rPr>
          <w:noProof/>
        </w:rPr>
      </w:r>
      <w:r>
        <w:rPr>
          <w:noProof/>
        </w:rPr>
        <w:fldChar w:fldCharType="separate"/>
      </w:r>
      <w:r>
        <w:rPr>
          <w:noProof/>
        </w:rPr>
        <w:t>16</w:t>
      </w:r>
      <w:r>
        <w:rPr>
          <w:noProof/>
        </w:rPr>
        <w:fldChar w:fldCharType="end"/>
      </w:r>
    </w:p>
    <w:p w14:paraId="27546032" w14:textId="0C31BD6E" w:rsidR="00E859C1" w:rsidRDefault="00E859C1">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5A6EE0">
        <w:rPr>
          <w:noProof/>
          <w:lang w:val="en-US"/>
        </w:rPr>
        <w:t>ASM-UU</w:t>
      </w:r>
      <w:r>
        <w:rPr>
          <w:noProof/>
        </w:rPr>
        <w:tab/>
      </w:r>
      <w:r>
        <w:rPr>
          <w:noProof/>
        </w:rPr>
        <w:fldChar w:fldCharType="begin"/>
      </w:r>
      <w:r>
        <w:rPr>
          <w:noProof/>
        </w:rPr>
        <w:instrText xml:space="preserve"> PAGEREF _Toc129697065 \h </w:instrText>
      </w:r>
      <w:r>
        <w:rPr>
          <w:noProof/>
        </w:rPr>
      </w:r>
      <w:r>
        <w:rPr>
          <w:noProof/>
        </w:rPr>
        <w:fldChar w:fldCharType="separate"/>
      </w:r>
      <w:r>
        <w:rPr>
          <w:noProof/>
        </w:rPr>
        <w:t>16</w:t>
      </w:r>
      <w:r>
        <w:rPr>
          <w:noProof/>
        </w:rPr>
        <w:fldChar w:fldCharType="end"/>
      </w:r>
    </w:p>
    <w:p w14:paraId="6AFB28DE" w14:textId="4105008A" w:rsidR="00E859C1" w:rsidRDefault="00E859C1">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5A6EE0">
        <w:rPr>
          <w:noProof/>
          <w:lang w:val="en-US"/>
        </w:rPr>
        <w:t>ASM-S</w:t>
      </w:r>
      <w:r>
        <w:rPr>
          <w:noProof/>
        </w:rPr>
        <w:tab/>
      </w:r>
      <w:r>
        <w:rPr>
          <w:noProof/>
        </w:rPr>
        <w:fldChar w:fldCharType="begin"/>
      </w:r>
      <w:r>
        <w:rPr>
          <w:noProof/>
        </w:rPr>
        <w:instrText xml:space="preserve"> PAGEREF _Toc129697066 \h </w:instrText>
      </w:r>
      <w:r>
        <w:rPr>
          <w:noProof/>
        </w:rPr>
      </w:r>
      <w:r>
        <w:rPr>
          <w:noProof/>
        </w:rPr>
        <w:fldChar w:fldCharType="separate"/>
      </w:r>
      <w:r>
        <w:rPr>
          <w:noProof/>
        </w:rPr>
        <w:t>16</w:t>
      </w:r>
      <w:r>
        <w:rPr>
          <w:noProof/>
        </w:rPr>
        <w:fldChar w:fldCharType="end"/>
      </w:r>
    </w:p>
    <w:p w14:paraId="405BAA29" w14:textId="28709A00" w:rsidR="00E859C1" w:rsidRDefault="00E859C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_Toc129697067 \h </w:instrText>
      </w:r>
      <w:r>
        <w:rPr>
          <w:noProof/>
        </w:rPr>
      </w:r>
      <w:r>
        <w:rPr>
          <w:noProof/>
        </w:rPr>
        <w:fldChar w:fldCharType="separate"/>
      </w:r>
      <w:r>
        <w:rPr>
          <w:noProof/>
        </w:rPr>
        <w:t>17</w:t>
      </w:r>
      <w:r>
        <w:rPr>
          <w:noProof/>
        </w:rPr>
        <w:fldChar w:fldCharType="end"/>
      </w:r>
    </w:p>
    <w:p w14:paraId="179BB4BF" w14:textId="28B8FA30" w:rsidR="00E859C1" w:rsidRDefault="00E859C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_Toc129697068 \h </w:instrText>
      </w:r>
      <w:r>
        <w:rPr>
          <w:noProof/>
        </w:rPr>
      </w:r>
      <w:r>
        <w:rPr>
          <w:noProof/>
        </w:rPr>
        <w:fldChar w:fldCharType="separate"/>
      </w:r>
      <w:r>
        <w:rPr>
          <w:noProof/>
        </w:rPr>
        <w:t>17</w:t>
      </w:r>
      <w:r>
        <w:rPr>
          <w:noProof/>
        </w:rPr>
        <w:fldChar w:fldCharType="end"/>
      </w:r>
    </w:p>
    <w:p w14:paraId="4B71D2A9" w14:textId="15592C90" w:rsidR="00E859C1" w:rsidRDefault="00E859C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_Toc129697069 \h </w:instrText>
      </w:r>
      <w:r>
        <w:rPr>
          <w:noProof/>
        </w:rPr>
      </w:r>
      <w:r>
        <w:rPr>
          <w:noProof/>
        </w:rPr>
        <w:fldChar w:fldCharType="separate"/>
      </w:r>
      <w:r>
        <w:rPr>
          <w:noProof/>
        </w:rPr>
        <w:t>17</w:t>
      </w:r>
      <w:r>
        <w:rPr>
          <w:noProof/>
        </w:rPr>
        <w:fldChar w:fldCharType="end"/>
      </w:r>
    </w:p>
    <w:p w14:paraId="68AB7DFA" w14:textId="399516FB" w:rsidR="00E859C1" w:rsidRDefault="00E859C1">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_Toc129697070 \h </w:instrText>
      </w:r>
      <w:r>
        <w:rPr>
          <w:noProof/>
        </w:rPr>
      </w:r>
      <w:r>
        <w:rPr>
          <w:noProof/>
        </w:rPr>
        <w:fldChar w:fldCharType="separate"/>
      </w:r>
      <w:r>
        <w:rPr>
          <w:noProof/>
        </w:rPr>
        <w:t>17</w:t>
      </w:r>
      <w:r>
        <w:rPr>
          <w:noProof/>
        </w:rPr>
        <w:fldChar w:fldCharType="end"/>
      </w:r>
    </w:p>
    <w:p w14:paraId="160CBED5" w14:textId="51C249EF" w:rsidR="00E859C1" w:rsidRDefault="00E859C1">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_Toc129697071 \h </w:instrText>
      </w:r>
      <w:r>
        <w:rPr>
          <w:noProof/>
        </w:rPr>
      </w:r>
      <w:r>
        <w:rPr>
          <w:noProof/>
        </w:rPr>
        <w:fldChar w:fldCharType="separate"/>
      </w:r>
      <w:r>
        <w:rPr>
          <w:noProof/>
        </w:rPr>
        <w:t>18</w:t>
      </w:r>
      <w:r>
        <w:rPr>
          <w:noProof/>
        </w:rPr>
        <w:fldChar w:fldCharType="end"/>
      </w:r>
    </w:p>
    <w:p w14:paraId="0201B126" w14:textId="1B86B906" w:rsidR="00E859C1" w:rsidRDefault="00E859C1">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_Toc129697072 \h </w:instrText>
      </w:r>
      <w:r>
        <w:rPr>
          <w:noProof/>
        </w:rPr>
      </w:r>
      <w:r>
        <w:rPr>
          <w:noProof/>
        </w:rPr>
        <w:fldChar w:fldCharType="separate"/>
      </w:r>
      <w:r>
        <w:rPr>
          <w:noProof/>
        </w:rPr>
        <w:t>18</w:t>
      </w:r>
      <w:r>
        <w:rPr>
          <w:noProof/>
        </w:rPr>
        <w:fldChar w:fldCharType="end"/>
      </w:r>
    </w:p>
    <w:p w14:paraId="15F5A206" w14:textId="0DC6B61C"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lang w:val="en-US"/>
        </w:rPr>
        <w:t>5.3</w:t>
      </w:r>
      <w:r>
        <w:rPr>
          <w:rFonts w:asciiTheme="minorHAnsi" w:eastAsiaTheme="minorEastAsia" w:hAnsiTheme="minorHAnsi" w:cstheme="minorBidi"/>
          <w:noProof/>
          <w:sz w:val="22"/>
          <w:szCs w:val="22"/>
          <w:lang w:eastAsia="en-GB"/>
        </w:rPr>
        <w:tab/>
      </w:r>
      <w:r w:rsidRPr="005A6EE0">
        <w:rPr>
          <w:rFonts w:eastAsia="Malgun Gothic"/>
          <w:noProof/>
          <w:lang w:val="en-US"/>
        </w:rPr>
        <w:t>Solution #3: IoT Platform Functional Models</w:t>
      </w:r>
      <w:r>
        <w:rPr>
          <w:noProof/>
        </w:rPr>
        <w:tab/>
      </w:r>
      <w:r>
        <w:rPr>
          <w:noProof/>
        </w:rPr>
        <w:fldChar w:fldCharType="begin"/>
      </w:r>
      <w:r>
        <w:rPr>
          <w:noProof/>
        </w:rPr>
        <w:instrText xml:space="preserve"> PAGEREF _Toc129697073 \h </w:instrText>
      </w:r>
      <w:r>
        <w:rPr>
          <w:noProof/>
        </w:rPr>
      </w:r>
      <w:r>
        <w:rPr>
          <w:noProof/>
        </w:rPr>
        <w:fldChar w:fldCharType="separate"/>
      </w:r>
      <w:r>
        <w:rPr>
          <w:noProof/>
        </w:rPr>
        <w:t>19</w:t>
      </w:r>
      <w:r>
        <w:rPr>
          <w:noProof/>
        </w:rPr>
        <w:fldChar w:fldCharType="end"/>
      </w:r>
    </w:p>
    <w:p w14:paraId="0B5581E6" w14:textId="760BDFBB"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lang w:val="en-US"/>
        </w:rPr>
        <w:t>5.3.1</w:t>
      </w:r>
      <w:r>
        <w:rPr>
          <w:rFonts w:asciiTheme="minorHAnsi" w:eastAsiaTheme="minorEastAsia" w:hAnsiTheme="minorHAnsi" w:cstheme="minorBidi"/>
          <w:noProof/>
          <w:sz w:val="22"/>
          <w:szCs w:val="22"/>
          <w:lang w:eastAsia="en-GB"/>
        </w:rPr>
        <w:tab/>
      </w:r>
      <w:r w:rsidRPr="005A6EE0">
        <w:rPr>
          <w:rFonts w:eastAsia="Malgun Gothic"/>
          <w:noProof/>
          <w:lang w:val="en-US"/>
        </w:rPr>
        <w:t>General</w:t>
      </w:r>
      <w:r>
        <w:rPr>
          <w:noProof/>
        </w:rPr>
        <w:tab/>
      </w:r>
      <w:r>
        <w:rPr>
          <w:noProof/>
        </w:rPr>
        <w:fldChar w:fldCharType="begin"/>
      </w:r>
      <w:r>
        <w:rPr>
          <w:noProof/>
        </w:rPr>
        <w:instrText xml:space="preserve"> PAGEREF _Toc129697074 \h </w:instrText>
      </w:r>
      <w:r>
        <w:rPr>
          <w:noProof/>
        </w:rPr>
      </w:r>
      <w:r>
        <w:rPr>
          <w:noProof/>
        </w:rPr>
        <w:fldChar w:fldCharType="separate"/>
      </w:r>
      <w:r>
        <w:rPr>
          <w:noProof/>
        </w:rPr>
        <w:t>19</w:t>
      </w:r>
      <w:r>
        <w:rPr>
          <w:noProof/>
        </w:rPr>
        <w:fldChar w:fldCharType="end"/>
      </w:r>
    </w:p>
    <w:p w14:paraId="6A650422" w14:textId="374748BF"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lang w:val="en-US"/>
        </w:rPr>
        <w:t>5.3.2</w:t>
      </w:r>
      <w:r>
        <w:rPr>
          <w:rFonts w:asciiTheme="minorHAnsi" w:eastAsiaTheme="minorEastAsia" w:hAnsiTheme="minorHAnsi" w:cstheme="minorBidi"/>
          <w:noProof/>
          <w:sz w:val="22"/>
          <w:szCs w:val="22"/>
          <w:lang w:eastAsia="en-GB"/>
        </w:rPr>
        <w:tab/>
      </w:r>
      <w:r w:rsidRPr="005A6EE0">
        <w:rPr>
          <w:rFonts w:eastAsia="Malgun Gothic"/>
          <w:noProof/>
          <w:lang w:val="en-US"/>
        </w:rPr>
        <w:t>On-network functional models</w:t>
      </w:r>
      <w:r>
        <w:rPr>
          <w:noProof/>
        </w:rPr>
        <w:tab/>
      </w:r>
      <w:r>
        <w:rPr>
          <w:noProof/>
        </w:rPr>
        <w:fldChar w:fldCharType="begin"/>
      </w:r>
      <w:r>
        <w:rPr>
          <w:noProof/>
        </w:rPr>
        <w:instrText xml:space="preserve"> PAGEREF _Toc129697075 \h </w:instrText>
      </w:r>
      <w:r>
        <w:rPr>
          <w:noProof/>
        </w:rPr>
      </w:r>
      <w:r>
        <w:rPr>
          <w:noProof/>
        </w:rPr>
        <w:fldChar w:fldCharType="separate"/>
      </w:r>
      <w:r>
        <w:rPr>
          <w:noProof/>
        </w:rPr>
        <w:t>19</w:t>
      </w:r>
      <w:r>
        <w:rPr>
          <w:noProof/>
        </w:rPr>
        <w:fldChar w:fldCharType="end"/>
      </w:r>
    </w:p>
    <w:p w14:paraId="405C734E" w14:textId="4A30AB06"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rPr>
        <w:t>5.4</w:t>
      </w:r>
      <w:r>
        <w:rPr>
          <w:rFonts w:asciiTheme="minorHAnsi" w:eastAsiaTheme="minorEastAsia" w:hAnsiTheme="minorHAnsi" w:cstheme="minorBidi"/>
          <w:noProof/>
          <w:sz w:val="22"/>
          <w:szCs w:val="22"/>
          <w:lang w:eastAsia="en-GB"/>
        </w:rPr>
        <w:tab/>
      </w:r>
      <w:r w:rsidRPr="005A6EE0">
        <w:rPr>
          <w:rFonts w:eastAsia="Malgun Gothic"/>
          <w:noProof/>
        </w:rPr>
        <w:t>Solution #4: Device triggering</w:t>
      </w:r>
      <w:r>
        <w:rPr>
          <w:noProof/>
        </w:rPr>
        <w:tab/>
      </w:r>
      <w:r>
        <w:rPr>
          <w:noProof/>
        </w:rPr>
        <w:fldChar w:fldCharType="begin"/>
      </w:r>
      <w:r>
        <w:rPr>
          <w:noProof/>
        </w:rPr>
        <w:instrText xml:space="preserve"> PAGEREF _Toc129697076 \h </w:instrText>
      </w:r>
      <w:r>
        <w:rPr>
          <w:noProof/>
        </w:rPr>
      </w:r>
      <w:r>
        <w:rPr>
          <w:noProof/>
        </w:rPr>
        <w:fldChar w:fldCharType="separate"/>
      </w:r>
      <w:r>
        <w:rPr>
          <w:noProof/>
        </w:rPr>
        <w:t>22</w:t>
      </w:r>
      <w:r>
        <w:rPr>
          <w:noProof/>
        </w:rPr>
        <w:fldChar w:fldCharType="end"/>
      </w:r>
    </w:p>
    <w:p w14:paraId="35C040D7" w14:textId="063FE7E3"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5.4.1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_Toc129697077 \h </w:instrText>
      </w:r>
      <w:r>
        <w:rPr>
          <w:noProof/>
        </w:rPr>
      </w:r>
      <w:r>
        <w:rPr>
          <w:noProof/>
        </w:rPr>
        <w:fldChar w:fldCharType="separate"/>
      </w:r>
      <w:r>
        <w:rPr>
          <w:noProof/>
        </w:rPr>
        <w:t>22</w:t>
      </w:r>
      <w:r>
        <w:rPr>
          <w:noProof/>
        </w:rPr>
        <w:fldChar w:fldCharType="end"/>
      </w:r>
    </w:p>
    <w:p w14:paraId="2B845937" w14:textId="584C4F72"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5.4.2</w:t>
      </w:r>
      <w:r>
        <w:rPr>
          <w:rFonts w:asciiTheme="minorHAnsi" w:eastAsiaTheme="minorEastAsia" w:hAnsiTheme="minorHAnsi" w:cstheme="minorBidi"/>
          <w:noProof/>
          <w:sz w:val="22"/>
          <w:szCs w:val="22"/>
          <w:lang w:eastAsia="en-GB"/>
        </w:rPr>
        <w:tab/>
      </w:r>
      <w:r w:rsidRPr="005A6EE0">
        <w:rPr>
          <w:rFonts w:eastAsia="Malgun Gothic"/>
          <w:noProof/>
        </w:rPr>
        <w:t>Procedures and information flows</w:t>
      </w:r>
      <w:r>
        <w:rPr>
          <w:noProof/>
        </w:rPr>
        <w:tab/>
      </w:r>
      <w:r>
        <w:rPr>
          <w:noProof/>
        </w:rPr>
        <w:fldChar w:fldCharType="begin"/>
      </w:r>
      <w:r>
        <w:rPr>
          <w:noProof/>
        </w:rPr>
        <w:instrText xml:space="preserve"> PAGEREF _Toc129697078 \h </w:instrText>
      </w:r>
      <w:r>
        <w:rPr>
          <w:noProof/>
        </w:rPr>
      </w:r>
      <w:r>
        <w:rPr>
          <w:noProof/>
        </w:rPr>
        <w:fldChar w:fldCharType="separate"/>
      </w:r>
      <w:r>
        <w:rPr>
          <w:noProof/>
        </w:rPr>
        <w:t>22</w:t>
      </w:r>
      <w:r>
        <w:rPr>
          <w:noProof/>
        </w:rPr>
        <w:fldChar w:fldCharType="end"/>
      </w:r>
    </w:p>
    <w:p w14:paraId="0F5F560B" w14:textId="17848999"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5.4.2.1</w:t>
      </w:r>
      <w:r>
        <w:rPr>
          <w:rFonts w:asciiTheme="minorHAnsi" w:eastAsiaTheme="minorEastAsia" w:hAnsiTheme="minorHAnsi" w:cstheme="minorBidi"/>
          <w:noProof/>
          <w:sz w:val="22"/>
          <w:szCs w:val="22"/>
          <w:lang w:eastAsia="en-GB"/>
        </w:rPr>
        <w:tab/>
      </w:r>
      <w:r w:rsidRPr="005A6EE0">
        <w:rPr>
          <w:rFonts w:eastAsia="Malgun Gothic"/>
          <w:noProof/>
        </w:rPr>
        <w:t>Procedure</w:t>
      </w:r>
      <w:r>
        <w:rPr>
          <w:noProof/>
        </w:rPr>
        <w:tab/>
      </w:r>
      <w:r>
        <w:rPr>
          <w:noProof/>
        </w:rPr>
        <w:fldChar w:fldCharType="begin"/>
      </w:r>
      <w:r>
        <w:rPr>
          <w:noProof/>
        </w:rPr>
        <w:instrText xml:space="preserve"> PAGEREF _Toc129697079 \h </w:instrText>
      </w:r>
      <w:r>
        <w:rPr>
          <w:noProof/>
        </w:rPr>
      </w:r>
      <w:r>
        <w:rPr>
          <w:noProof/>
        </w:rPr>
        <w:fldChar w:fldCharType="separate"/>
      </w:r>
      <w:r>
        <w:rPr>
          <w:noProof/>
        </w:rPr>
        <w:t>22</w:t>
      </w:r>
      <w:r>
        <w:rPr>
          <w:noProof/>
        </w:rPr>
        <w:fldChar w:fldCharType="end"/>
      </w:r>
    </w:p>
    <w:p w14:paraId="5774AD46" w14:textId="4746DD1B"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5.4.3</w:t>
      </w:r>
      <w:r>
        <w:rPr>
          <w:rFonts w:asciiTheme="minorHAnsi" w:eastAsiaTheme="minorEastAsia" w:hAnsiTheme="minorHAnsi" w:cstheme="minorBidi"/>
          <w:noProof/>
          <w:sz w:val="22"/>
          <w:szCs w:val="22"/>
          <w:lang w:eastAsia="en-GB"/>
        </w:rPr>
        <w:tab/>
      </w:r>
      <w:r w:rsidRPr="005A6EE0">
        <w:rPr>
          <w:rFonts w:eastAsia="Malgun Gothic"/>
          <w:noProof/>
        </w:rPr>
        <w:t>Evaluation</w:t>
      </w:r>
      <w:r>
        <w:rPr>
          <w:noProof/>
        </w:rPr>
        <w:tab/>
      </w:r>
      <w:r>
        <w:rPr>
          <w:noProof/>
        </w:rPr>
        <w:fldChar w:fldCharType="begin"/>
      </w:r>
      <w:r>
        <w:rPr>
          <w:noProof/>
        </w:rPr>
        <w:instrText xml:space="preserve"> PAGEREF _Toc129697080 \h </w:instrText>
      </w:r>
      <w:r>
        <w:rPr>
          <w:noProof/>
        </w:rPr>
      </w:r>
      <w:r>
        <w:rPr>
          <w:noProof/>
        </w:rPr>
        <w:fldChar w:fldCharType="separate"/>
      </w:r>
      <w:r>
        <w:rPr>
          <w:noProof/>
        </w:rPr>
        <w:t>23</w:t>
      </w:r>
      <w:r>
        <w:rPr>
          <w:noProof/>
        </w:rPr>
        <w:fldChar w:fldCharType="end"/>
      </w:r>
    </w:p>
    <w:p w14:paraId="322848FF" w14:textId="6179FEBC" w:rsidR="00E859C1" w:rsidRDefault="00E859C1">
      <w:pPr>
        <w:pStyle w:val="TOC2"/>
        <w:rPr>
          <w:rFonts w:asciiTheme="minorHAnsi" w:eastAsiaTheme="minorEastAsia" w:hAnsiTheme="minorHAnsi" w:cstheme="minorBidi"/>
          <w:noProof/>
          <w:sz w:val="22"/>
          <w:szCs w:val="22"/>
          <w:lang w:eastAsia="en-GB"/>
        </w:rPr>
      </w:pPr>
      <w:r w:rsidRPr="005A6EE0">
        <w:rPr>
          <w:rFonts w:eastAsia="SimSun"/>
          <w:noProof/>
        </w:rPr>
        <w:t>5.5</w:t>
      </w:r>
      <w:r>
        <w:rPr>
          <w:rFonts w:asciiTheme="minorHAnsi" w:eastAsiaTheme="minorEastAsia" w:hAnsiTheme="minorHAnsi" w:cstheme="minorBidi"/>
          <w:noProof/>
          <w:sz w:val="22"/>
          <w:szCs w:val="22"/>
          <w:lang w:eastAsia="en-GB"/>
        </w:rPr>
        <w:tab/>
      </w:r>
      <w:r w:rsidRPr="005A6EE0">
        <w:rPr>
          <w:rFonts w:eastAsia="SimSun"/>
          <w:noProof/>
        </w:rPr>
        <w:t>Solution #5: Application Server status monitoring via CAPIF</w:t>
      </w:r>
      <w:r>
        <w:rPr>
          <w:noProof/>
        </w:rPr>
        <w:tab/>
      </w:r>
      <w:r>
        <w:rPr>
          <w:noProof/>
        </w:rPr>
        <w:fldChar w:fldCharType="begin"/>
      </w:r>
      <w:r>
        <w:rPr>
          <w:noProof/>
        </w:rPr>
        <w:instrText xml:space="preserve"> PAGEREF _Toc129697081 \h </w:instrText>
      </w:r>
      <w:r>
        <w:rPr>
          <w:noProof/>
        </w:rPr>
      </w:r>
      <w:r>
        <w:rPr>
          <w:noProof/>
        </w:rPr>
        <w:fldChar w:fldCharType="separate"/>
      </w:r>
      <w:r>
        <w:rPr>
          <w:noProof/>
        </w:rPr>
        <w:t>23</w:t>
      </w:r>
      <w:r>
        <w:rPr>
          <w:noProof/>
        </w:rPr>
        <w:fldChar w:fldCharType="end"/>
      </w:r>
    </w:p>
    <w:p w14:paraId="4E852E0F" w14:textId="433CEFF8" w:rsidR="00E859C1" w:rsidRDefault="00E859C1">
      <w:pPr>
        <w:pStyle w:val="TOC3"/>
        <w:rPr>
          <w:rFonts w:asciiTheme="minorHAnsi" w:eastAsiaTheme="minorEastAsia" w:hAnsiTheme="minorHAnsi" w:cstheme="minorBidi"/>
          <w:noProof/>
          <w:sz w:val="22"/>
          <w:szCs w:val="22"/>
          <w:lang w:eastAsia="en-GB"/>
        </w:rPr>
      </w:pPr>
      <w:r w:rsidRPr="005A6EE0">
        <w:rPr>
          <w:rFonts w:eastAsia="SimSun"/>
          <w:noProof/>
        </w:rPr>
        <w:t>5.5.1</w:t>
      </w:r>
      <w:r>
        <w:rPr>
          <w:rFonts w:asciiTheme="minorHAnsi" w:eastAsiaTheme="minorEastAsia" w:hAnsiTheme="minorHAnsi" w:cstheme="minorBidi"/>
          <w:noProof/>
          <w:sz w:val="22"/>
          <w:szCs w:val="22"/>
          <w:lang w:eastAsia="en-GB"/>
        </w:rPr>
        <w:tab/>
      </w:r>
      <w:r w:rsidRPr="005A6EE0">
        <w:rPr>
          <w:rFonts w:eastAsia="SimSun"/>
          <w:noProof/>
        </w:rPr>
        <w:t>Description</w:t>
      </w:r>
      <w:r>
        <w:rPr>
          <w:noProof/>
        </w:rPr>
        <w:tab/>
      </w:r>
      <w:r>
        <w:rPr>
          <w:noProof/>
        </w:rPr>
        <w:fldChar w:fldCharType="begin"/>
      </w:r>
      <w:r>
        <w:rPr>
          <w:noProof/>
        </w:rPr>
        <w:instrText xml:space="preserve"> PAGEREF _Toc129697082 \h </w:instrText>
      </w:r>
      <w:r>
        <w:rPr>
          <w:noProof/>
        </w:rPr>
      </w:r>
      <w:r>
        <w:rPr>
          <w:noProof/>
        </w:rPr>
        <w:fldChar w:fldCharType="separate"/>
      </w:r>
      <w:r>
        <w:rPr>
          <w:noProof/>
        </w:rPr>
        <w:t>23</w:t>
      </w:r>
      <w:r>
        <w:rPr>
          <w:noProof/>
        </w:rPr>
        <w:fldChar w:fldCharType="end"/>
      </w:r>
    </w:p>
    <w:p w14:paraId="6644E3F7" w14:textId="426FB388" w:rsidR="00E859C1" w:rsidRDefault="00E859C1">
      <w:pPr>
        <w:pStyle w:val="TOC4"/>
        <w:rPr>
          <w:rFonts w:asciiTheme="minorHAnsi" w:eastAsiaTheme="minorEastAsia" w:hAnsiTheme="minorHAnsi" w:cstheme="minorBidi"/>
          <w:noProof/>
          <w:sz w:val="22"/>
          <w:szCs w:val="22"/>
          <w:lang w:eastAsia="en-GB"/>
        </w:rPr>
      </w:pPr>
      <w:r w:rsidRPr="005A6EE0">
        <w:rPr>
          <w:rFonts w:eastAsia="SimSun"/>
          <w:noProof/>
        </w:rPr>
        <w:t>5.5.1.1</w:t>
      </w:r>
      <w:r>
        <w:rPr>
          <w:rFonts w:asciiTheme="minorHAnsi" w:eastAsiaTheme="minorEastAsia" w:hAnsiTheme="minorHAnsi" w:cstheme="minorBidi"/>
          <w:noProof/>
          <w:sz w:val="22"/>
          <w:szCs w:val="22"/>
          <w:lang w:eastAsia="en-GB"/>
        </w:rPr>
        <w:tab/>
      </w:r>
      <w:r w:rsidRPr="005A6EE0">
        <w:rPr>
          <w:rFonts w:eastAsia="SimSun"/>
          <w:noProof/>
        </w:rPr>
        <w:t>AS service status monitoring</w:t>
      </w:r>
      <w:r>
        <w:rPr>
          <w:noProof/>
        </w:rPr>
        <w:tab/>
      </w:r>
      <w:r>
        <w:rPr>
          <w:noProof/>
        </w:rPr>
        <w:fldChar w:fldCharType="begin"/>
      </w:r>
      <w:r>
        <w:rPr>
          <w:noProof/>
        </w:rPr>
        <w:instrText xml:space="preserve"> PAGEREF _Toc129697083 \h </w:instrText>
      </w:r>
      <w:r>
        <w:rPr>
          <w:noProof/>
        </w:rPr>
      </w:r>
      <w:r>
        <w:rPr>
          <w:noProof/>
        </w:rPr>
        <w:fldChar w:fldCharType="separate"/>
      </w:r>
      <w:r>
        <w:rPr>
          <w:noProof/>
        </w:rPr>
        <w:t>24</w:t>
      </w:r>
      <w:r>
        <w:rPr>
          <w:noProof/>
        </w:rPr>
        <w:fldChar w:fldCharType="end"/>
      </w:r>
    </w:p>
    <w:p w14:paraId="7BEA77DB" w14:textId="15B66097" w:rsidR="00E859C1" w:rsidRDefault="00E859C1">
      <w:pPr>
        <w:pStyle w:val="TOC3"/>
        <w:rPr>
          <w:rFonts w:asciiTheme="minorHAnsi" w:eastAsiaTheme="minorEastAsia" w:hAnsiTheme="minorHAnsi" w:cstheme="minorBidi"/>
          <w:noProof/>
          <w:sz w:val="22"/>
          <w:szCs w:val="22"/>
          <w:lang w:eastAsia="en-GB"/>
        </w:rPr>
      </w:pPr>
      <w:r w:rsidRPr="005A6EE0">
        <w:rPr>
          <w:rFonts w:eastAsia="SimSun"/>
          <w:noProof/>
        </w:rPr>
        <w:t>5.5.2</w:t>
      </w:r>
      <w:r>
        <w:rPr>
          <w:rFonts w:asciiTheme="minorHAnsi" w:eastAsiaTheme="minorEastAsia" w:hAnsiTheme="minorHAnsi" w:cstheme="minorBidi"/>
          <w:noProof/>
          <w:sz w:val="22"/>
          <w:szCs w:val="22"/>
          <w:lang w:eastAsia="en-GB"/>
        </w:rPr>
        <w:tab/>
      </w:r>
      <w:r w:rsidRPr="005A6EE0">
        <w:rPr>
          <w:rFonts w:eastAsia="SimSun"/>
          <w:noProof/>
        </w:rPr>
        <w:t>Evaluation</w:t>
      </w:r>
      <w:r>
        <w:rPr>
          <w:noProof/>
        </w:rPr>
        <w:tab/>
      </w:r>
      <w:r>
        <w:rPr>
          <w:noProof/>
        </w:rPr>
        <w:fldChar w:fldCharType="begin"/>
      </w:r>
      <w:r>
        <w:rPr>
          <w:noProof/>
        </w:rPr>
        <w:instrText xml:space="preserve"> PAGEREF _Toc129697084 \h </w:instrText>
      </w:r>
      <w:r>
        <w:rPr>
          <w:noProof/>
        </w:rPr>
      </w:r>
      <w:r>
        <w:rPr>
          <w:noProof/>
        </w:rPr>
        <w:fldChar w:fldCharType="separate"/>
      </w:r>
      <w:r>
        <w:rPr>
          <w:noProof/>
        </w:rPr>
        <w:t>24</w:t>
      </w:r>
      <w:r>
        <w:rPr>
          <w:noProof/>
        </w:rPr>
        <w:fldChar w:fldCharType="end"/>
      </w:r>
    </w:p>
    <w:p w14:paraId="6D0519CC" w14:textId="33E5C523"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rPr>
        <w:lastRenderedPageBreak/>
        <w:t>5.6</w:t>
      </w:r>
      <w:r>
        <w:rPr>
          <w:rFonts w:asciiTheme="minorHAnsi" w:eastAsiaTheme="minorEastAsia" w:hAnsiTheme="minorHAnsi" w:cstheme="minorBidi"/>
          <w:noProof/>
          <w:sz w:val="22"/>
          <w:szCs w:val="22"/>
          <w:lang w:eastAsia="en-GB"/>
        </w:rPr>
        <w:tab/>
      </w:r>
      <w:r w:rsidRPr="005A6EE0">
        <w:rPr>
          <w:rFonts w:eastAsia="Malgun Gothic"/>
          <w:noProof/>
        </w:rPr>
        <w:t>Solution #6: BDT configuration</w:t>
      </w:r>
      <w:r>
        <w:rPr>
          <w:noProof/>
        </w:rPr>
        <w:tab/>
      </w:r>
      <w:r>
        <w:rPr>
          <w:noProof/>
        </w:rPr>
        <w:fldChar w:fldCharType="begin"/>
      </w:r>
      <w:r>
        <w:rPr>
          <w:noProof/>
        </w:rPr>
        <w:instrText xml:space="preserve"> PAGEREF _Toc129697085 \h </w:instrText>
      </w:r>
      <w:r>
        <w:rPr>
          <w:noProof/>
        </w:rPr>
      </w:r>
      <w:r>
        <w:rPr>
          <w:noProof/>
        </w:rPr>
        <w:fldChar w:fldCharType="separate"/>
      </w:r>
      <w:r>
        <w:rPr>
          <w:noProof/>
        </w:rPr>
        <w:t>24</w:t>
      </w:r>
      <w:r>
        <w:rPr>
          <w:noProof/>
        </w:rPr>
        <w:fldChar w:fldCharType="end"/>
      </w:r>
    </w:p>
    <w:p w14:paraId="77BB9015" w14:textId="67A7B8E5"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5.6.1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_Toc129697086 \h </w:instrText>
      </w:r>
      <w:r>
        <w:rPr>
          <w:noProof/>
        </w:rPr>
      </w:r>
      <w:r>
        <w:rPr>
          <w:noProof/>
        </w:rPr>
        <w:fldChar w:fldCharType="separate"/>
      </w:r>
      <w:r>
        <w:rPr>
          <w:noProof/>
        </w:rPr>
        <w:t>24</w:t>
      </w:r>
      <w:r>
        <w:rPr>
          <w:noProof/>
        </w:rPr>
        <w:fldChar w:fldCharType="end"/>
      </w:r>
    </w:p>
    <w:p w14:paraId="719361E6" w14:textId="08D7F6AB"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5.6.2</w:t>
      </w:r>
      <w:r>
        <w:rPr>
          <w:rFonts w:asciiTheme="minorHAnsi" w:eastAsiaTheme="minorEastAsia" w:hAnsiTheme="minorHAnsi" w:cstheme="minorBidi"/>
          <w:noProof/>
          <w:sz w:val="22"/>
          <w:szCs w:val="22"/>
          <w:lang w:eastAsia="en-GB"/>
        </w:rPr>
        <w:tab/>
      </w:r>
      <w:r w:rsidRPr="005A6EE0">
        <w:rPr>
          <w:rFonts w:eastAsia="Malgun Gothic"/>
          <w:noProof/>
        </w:rPr>
        <w:t>Procedures and information flows</w:t>
      </w:r>
      <w:r>
        <w:rPr>
          <w:noProof/>
        </w:rPr>
        <w:tab/>
      </w:r>
      <w:r>
        <w:rPr>
          <w:noProof/>
        </w:rPr>
        <w:fldChar w:fldCharType="begin"/>
      </w:r>
      <w:r>
        <w:rPr>
          <w:noProof/>
        </w:rPr>
        <w:instrText xml:space="preserve"> PAGEREF _Toc129697087 \h </w:instrText>
      </w:r>
      <w:r>
        <w:rPr>
          <w:noProof/>
        </w:rPr>
      </w:r>
      <w:r>
        <w:rPr>
          <w:noProof/>
        </w:rPr>
        <w:fldChar w:fldCharType="separate"/>
      </w:r>
      <w:r>
        <w:rPr>
          <w:noProof/>
        </w:rPr>
        <w:t>25</w:t>
      </w:r>
      <w:r>
        <w:rPr>
          <w:noProof/>
        </w:rPr>
        <w:fldChar w:fldCharType="end"/>
      </w:r>
    </w:p>
    <w:p w14:paraId="3E1FA087" w14:textId="5143525B"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5.6.2.1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_Toc129697088 \h </w:instrText>
      </w:r>
      <w:r>
        <w:rPr>
          <w:noProof/>
        </w:rPr>
      </w:r>
      <w:r>
        <w:rPr>
          <w:noProof/>
        </w:rPr>
        <w:fldChar w:fldCharType="separate"/>
      </w:r>
      <w:r>
        <w:rPr>
          <w:noProof/>
        </w:rPr>
        <w:t>25</w:t>
      </w:r>
      <w:r>
        <w:rPr>
          <w:noProof/>
        </w:rPr>
        <w:fldChar w:fldCharType="end"/>
      </w:r>
    </w:p>
    <w:p w14:paraId="5E5E2B24" w14:textId="0BD93524"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5.6.2.2</w:t>
      </w:r>
      <w:r>
        <w:rPr>
          <w:rFonts w:asciiTheme="minorHAnsi" w:eastAsiaTheme="minorEastAsia" w:hAnsiTheme="minorHAnsi" w:cstheme="minorBidi"/>
          <w:noProof/>
          <w:sz w:val="22"/>
          <w:szCs w:val="22"/>
          <w:lang w:eastAsia="en-GB"/>
        </w:rPr>
        <w:tab/>
      </w:r>
      <w:r w:rsidRPr="005A6EE0">
        <w:rPr>
          <w:rFonts w:eastAsia="Malgun Gothic"/>
          <w:noProof/>
        </w:rPr>
        <w:t>Request and Select Background Data Transfer Policy</w:t>
      </w:r>
      <w:r>
        <w:rPr>
          <w:noProof/>
        </w:rPr>
        <w:tab/>
      </w:r>
      <w:r>
        <w:rPr>
          <w:noProof/>
        </w:rPr>
        <w:fldChar w:fldCharType="begin"/>
      </w:r>
      <w:r>
        <w:rPr>
          <w:noProof/>
        </w:rPr>
        <w:instrText xml:space="preserve"> PAGEREF _Toc129697089 \h </w:instrText>
      </w:r>
      <w:r>
        <w:rPr>
          <w:noProof/>
        </w:rPr>
      </w:r>
      <w:r>
        <w:rPr>
          <w:noProof/>
        </w:rPr>
        <w:fldChar w:fldCharType="separate"/>
      </w:r>
      <w:r>
        <w:rPr>
          <w:noProof/>
        </w:rPr>
        <w:t>25</w:t>
      </w:r>
      <w:r>
        <w:rPr>
          <w:noProof/>
        </w:rPr>
        <w:fldChar w:fldCharType="end"/>
      </w:r>
    </w:p>
    <w:p w14:paraId="5DA9E496" w14:textId="7B75BCAD" w:rsidR="00E859C1" w:rsidRDefault="00E859C1">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_Toc129697090 \h </w:instrText>
      </w:r>
      <w:r>
        <w:rPr>
          <w:noProof/>
        </w:rPr>
      </w:r>
      <w:r>
        <w:rPr>
          <w:noProof/>
        </w:rPr>
        <w:fldChar w:fldCharType="separate"/>
      </w:r>
      <w:r>
        <w:rPr>
          <w:noProof/>
        </w:rPr>
        <w:t>27</w:t>
      </w:r>
      <w:r>
        <w:rPr>
          <w:noProof/>
        </w:rPr>
        <w:fldChar w:fldCharType="end"/>
      </w:r>
    </w:p>
    <w:p w14:paraId="59B32688" w14:textId="3D2402AA" w:rsidR="00E859C1" w:rsidRDefault="00E859C1">
      <w:pPr>
        <w:pStyle w:val="TOC2"/>
        <w:rPr>
          <w:rFonts w:asciiTheme="minorHAnsi" w:eastAsiaTheme="minorEastAsia" w:hAnsiTheme="minorHAnsi" w:cstheme="minorBidi"/>
          <w:noProof/>
          <w:sz w:val="22"/>
          <w:szCs w:val="22"/>
          <w:lang w:eastAsia="en-GB"/>
        </w:rPr>
      </w:pPr>
      <w:r w:rsidRPr="005A6EE0">
        <w:rPr>
          <w:rFonts w:eastAsia="Malgun Gothic"/>
          <w:noProof/>
        </w:rPr>
        <w:t>5.7</w:t>
      </w:r>
      <w:r>
        <w:rPr>
          <w:rFonts w:asciiTheme="minorHAnsi" w:eastAsiaTheme="minorEastAsia" w:hAnsiTheme="minorHAnsi" w:cstheme="minorBidi"/>
          <w:noProof/>
          <w:sz w:val="22"/>
          <w:szCs w:val="22"/>
          <w:lang w:eastAsia="en-GB"/>
        </w:rPr>
        <w:tab/>
      </w:r>
      <w:r w:rsidRPr="005A6EE0">
        <w:rPr>
          <w:rFonts w:eastAsia="Malgun Gothic"/>
          <w:noProof/>
        </w:rPr>
        <w:t>Solution #7: UE unified traffic pattern and monitoring management</w:t>
      </w:r>
      <w:r>
        <w:rPr>
          <w:noProof/>
        </w:rPr>
        <w:tab/>
      </w:r>
      <w:r>
        <w:rPr>
          <w:noProof/>
        </w:rPr>
        <w:fldChar w:fldCharType="begin"/>
      </w:r>
      <w:r>
        <w:rPr>
          <w:noProof/>
        </w:rPr>
        <w:instrText xml:space="preserve"> PAGEREF _Toc129697091 \h </w:instrText>
      </w:r>
      <w:r>
        <w:rPr>
          <w:noProof/>
        </w:rPr>
      </w:r>
      <w:r>
        <w:rPr>
          <w:noProof/>
        </w:rPr>
        <w:fldChar w:fldCharType="separate"/>
      </w:r>
      <w:r>
        <w:rPr>
          <w:noProof/>
        </w:rPr>
        <w:t>27</w:t>
      </w:r>
      <w:r>
        <w:rPr>
          <w:noProof/>
        </w:rPr>
        <w:fldChar w:fldCharType="end"/>
      </w:r>
    </w:p>
    <w:p w14:paraId="48DA19A8" w14:textId="1AFA715C"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5.7.1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_Toc129697092 \h </w:instrText>
      </w:r>
      <w:r>
        <w:rPr>
          <w:noProof/>
        </w:rPr>
      </w:r>
      <w:r>
        <w:rPr>
          <w:noProof/>
        </w:rPr>
        <w:fldChar w:fldCharType="separate"/>
      </w:r>
      <w:r>
        <w:rPr>
          <w:noProof/>
        </w:rPr>
        <w:t>27</w:t>
      </w:r>
      <w:r>
        <w:rPr>
          <w:noProof/>
        </w:rPr>
        <w:fldChar w:fldCharType="end"/>
      </w:r>
    </w:p>
    <w:p w14:paraId="72170B3C" w14:textId="1F3A5F39"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5.7.2</w:t>
      </w:r>
      <w:r>
        <w:rPr>
          <w:rFonts w:asciiTheme="minorHAnsi" w:eastAsiaTheme="minorEastAsia" w:hAnsiTheme="minorHAnsi" w:cstheme="minorBidi"/>
          <w:noProof/>
          <w:sz w:val="22"/>
          <w:szCs w:val="22"/>
          <w:lang w:eastAsia="en-GB"/>
        </w:rPr>
        <w:tab/>
      </w:r>
      <w:r w:rsidRPr="005A6EE0">
        <w:rPr>
          <w:rFonts w:eastAsia="Malgun Gothic"/>
          <w:noProof/>
        </w:rPr>
        <w:t>Procedures and information flows</w:t>
      </w:r>
      <w:r>
        <w:rPr>
          <w:noProof/>
        </w:rPr>
        <w:tab/>
      </w:r>
      <w:r>
        <w:rPr>
          <w:noProof/>
        </w:rPr>
        <w:fldChar w:fldCharType="begin"/>
      </w:r>
      <w:r>
        <w:rPr>
          <w:noProof/>
        </w:rPr>
        <w:instrText xml:space="preserve"> PAGEREF _Toc129697093 \h </w:instrText>
      </w:r>
      <w:r>
        <w:rPr>
          <w:noProof/>
        </w:rPr>
      </w:r>
      <w:r>
        <w:rPr>
          <w:noProof/>
        </w:rPr>
        <w:fldChar w:fldCharType="separate"/>
      </w:r>
      <w:r>
        <w:rPr>
          <w:noProof/>
        </w:rPr>
        <w:t>27</w:t>
      </w:r>
      <w:r>
        <w:rPr>
          <w:noProof/>
        </w:rPr>
        <w:fldChar w:fldCharType="end"/>
      </w:r>
    </w:p>
    <w:p w14:paraId="7916E864" w14:textId="7FA2FA7D"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_Toc129697094 \h </w:instrText>
      </w:r>
      <w:r>
        <w:rPr>
          <w:noProof/>
        </w:rPr>
      </w:r>
      <w:r>
        <w:rPr>
          <w:noProof/>
        </w:rPr>
        <w:fldChar w:fldCharType="separate"/>
      </w:r>
      <w:r>
        <w:rPr>
          <w:noProof/>
        </w:rPr>
        <w:t>27</w:t>
      </w:r>
      <w:r>
        <w:rPr>
          <w:noProof/>
        </w:rPr>
        <w:fldChar w:fldCharType="end"/>
      </w:r>
    </w:p>
    <w:p w14:paraId="7EDE3E3C" w14:textId="01C0507D"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5.7.2.2</w:t>
      </w:r>
      <w:r>
        <w:rPr>
          <w:rFonts w:asciiTheme="minorHAnsi" w:eastAsiaTheme="minorEastAsia" w:hAnsiTheme="minorHAnsi" w:cstheme="minorBidi"/>
          <w:noProof/>
          <w:sz w:val="22"/>
          <w:szCs w:val="22"/>
          <w:lang w:eastAsia="en-GB"/>
        </w:rPr>
        <w:tab/>
      </w:r>
      <w:r w:rsidRPr="005A6EE0">
        <w:rPr>
          <w:rFonts w:eastAsia="Malgun Gothic"/>
          <w:noProof/>
        </w:rPr>
        <w:t>UE unified traffic pattern and monitoring management subscription procedure</w:t>
      </w:r>
      <w:r>
        <w:rPr>
          <w:noProof/>
        </w:rPr>
        <w:tab/>
      </w:r>
      <w:r>
        <w:rPr>
          <w:noProof/>
        </w:rPr>
        <w:fldChar w:fldCharType="begin"/>
      </w:r>
      <w:r>
        <w:rPr>
          <w:noProof/>
        </w:rPr>
        <w:instrText xml:space="preserve"> PAGEREF _Toc129697095 \h </w:instrText>
      </w:r>
      <w:r>
        <w:rPr>
          <w:noProof/>
        </w:rPr>
      </w:r>
      <w:r>
        <w:rPr>
          <w:noProof/>
        </w:rPr>
        <w:fldChar w:fldCharType="separate"/>
      </w:r>
      <w:r>
        <w:rPr>
          <w:noProof/>
        </w:rPr>
        <w:t>27</w:t>
      </w:r>
      <w:r>
        <w:rPr>
          <w:noProof/>
        </w:rPr>
        <w:fldChar w:fldCharType="end"/>
      </w:r>
    </w:p>
    <w:p w14:paraId="2F067205" w14:textId="697CF26A"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5.7.2.4</w:t>
      </w:r>
      <w:r>
        <w:rPr>
          <w:rFonts w:asciiTheme="minorHAnsi" w:eastAsiaTheme="minorEastAsia" w:hAnsiTheme="minorHAnsi" w:cstheme="minorBidi"/>
          <w:noProof/>
          <w:sz w:val="22"/>
          <w:szCs w:val="22"/>
          <w:lang w:eastAsia="en-GB"/>
        </w:rPr>
        <w:tab/>
      </w:r>
      <w:r w:rsidRPr="005A6EE0">
        <w:rPr>
          <w:rFonts w:eastAsia="Malgun Gothic"/>
          <w:noProof/>
        </w:rPr>
        <w:t>Traffic pattern configuration request procedure</w:t>
      </w:r>
      <w:r>
        <w:rPr>
          <w:noProof/>
        </w:rPr>
        <w:tab/>
      </w:r>
      <w:r>
        <w:rPr>
          <w:noProof/>
        </w:rPr>
        <w:fldChar w:fldCharType="begin"/>
      </w:r>
      <w:r>
        <w:rPr>
          <w:noProof/>
        </w:rPr>
        <w:instrText xml:space="preserve"> PAGEREF _Toc129697096 \h </w:instrText>
      </w:r>
      <w:r>
        <w:rPr>
          <w:noProof/>
        </w:rPr>
      </w:r>
      <w:r>
        <w:rPr>
          <w:noProof/>
        </w:rPr>
        <w:fldChar w:fldCharType="separate"/>
      </w:r>
      <w:r>
        <w:rPr>
          <w:noProof/>
        </w:rPr>
        <w:t>30</w:t>
      </w:r>
      <w:r>
        <w:rPr>
          <w:noProof/>
        </w:rPr>
        <w:fldChar w:fldCharType="end"/>
      </w:r>
    </w:p>
    <w:p w14:paraId="2550E4C9" w14:textId="698DB8A7"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5.7.2.5</w:t>
      </w:r>
      <w:r>
        <w:rPr>
          <w:rFonts w:asciiTheme="minorHAnsi" w:eastAsiaTheme="minorEastAsia" w:hAnsiTheme="minorHAnsi" w:cstheme="minorBidi"/>
          <w:noProof/>
          <w:sz w:val="22"/>
          <w:szCs w:val="22"/>
          <w:lang w:eastAsia="en-GB"/>
        </w:rPr>
        <w:tab/>
      </w:r>
      <w:r w:rsidRPr="005A6EE0">
        <w:rPr>
          <w:rFonts w:eastAsia="Malgun Gothic"/>
          <w:noProof/>
        </w:rPr>
        <w:t>Information Flows</w:t>
      </w:r>
      <w:r>
        <w:rPr>
          <w:noProof/>
        </w:rPr>
        <w:tab/>
      </w:r>
      <w:r>
        <w:rPr>
          <w:noProof/>
        </w:rPr>
        <w:fldChar w:fldCharType="begin"/>
      </w:r>
      <w:r>
        <w:rPr>
          <w:noProof/>
        </w:rPr>
        <w:instrText xml:space="preserve"> PAGEREF _Toc129697097 \h </w:instrText>
      </w:r>
      <w:r>
        <w:rPr>
          <w:noProof/>
        </w:rPr>
      </w:r>
      <w:r>
        <w:rPr>
          <w:noProof/>
        </w:rPr>
        <w:fldChar w:fldCharType="separate"/>
      </w:r>
      <w:r>
        <w:rPr>
          <w:noProof/>
        </w:rPr>
        <w:t>30</w:t>
      </w:r>
      <w:r>
        <w:rPr>
          <w:noProof/>
        </w:rPr>
        <w:fldChar w:fldCharType="end"/>
      </w:r>
    </w:p>
    <w:p w14:paraId="2B65CAFD" w14:textId="545E7D63"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5.7.2.5.1 </w:t>
      </w:r>
      <w:r>
        <w:rPr>
          <w:rFonts w:asciiTheme="minorHAnsi" w:eastAsiaTheme="minorEastAsia" w:hAnsiTheme="minorHAnsi" w:cstheme="minorBidi"/>
          <w:noProof/>
          <w:sz w:val="22"/>
          <w:szCs w:val="22"/>
          <w:lang w:eastAsia="en-GB"/>
        </w:rPr>
        <w:tab/>
      </w:r>
      <w:r w:rsidRPr="005A6EE0">
        <w:rPr>
          <w:rFonts w:eastAsia="Malgun Gothic"/>
          <w:noProof/>
        </w:rPr>
        <w:t>UE unified traffic pattern and monitoring management subscription request</w:t>
      </w:r>
      <w:r>
        <w:rPr>
          <w:noProof/>
        </w:rPr>
        <w:tab/>
      </w:r>
      <w:r>
        <w:rPr>
          <w:noProof/>
        </w:rPr>
        <w:fldChar w:fldCharType="begin"/>
      </w:r>
      <w:r>
        <w:rPr>
          <w:noProof/>
        </w:rPr>
        <w:instrText xml:space="preserve"> PAGEREF _Toc129697098 \h </w:instrText>
      </w:r>
      <w:r>
        <w:rPr>
          <w:noProof/>
        </w:rPr>
      </w:r>
      <w:r>
        <w:rPr>
          <w:noProof/>
        </w:rPr>
        <w:fldChar w:fldCharType="separate"/>
      </w:r>
      <w:r>
        <w:rPr>
          <w:noProof/>
        </w:rPr>
        <w:t>30</w:t>
      </w:r>
      <w:r>
        <w:rPr>
          <w:noProof/>
        </w:rPr>
        <w:fldChar w:fldCharType="end"/>
      </w:r>
    </w:p>
    <w:p w14:paraId="7B2908D3" w14:textId="1E8C6135"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5.7.2.5.2 </w:t>
      </w:r>
      <w:r>
        <w:rPr>
          <w:rFonts w:asciiTheme="minorHAnsi" w:eastAsiaTheme="minorEastAsia" w:hAnsiTheme="minorHAnsi" w:cstheme="minorBidi"/>
          <w:noProof/>
          <w:sz w:val="22"/>
          <w:szCs w:val="22"/>
          <w:lang w:eastAsia="en-GB"/>
        </w:rPr>
        <w:tab/>
      </w:r>
      <w:r w:rsidRPr="005A6EE0">
        <w:rPr>
          <w:rFonts w:eastAsia="Malgun Gothic"/>
          <w:noProof/>
        </w:rPr>
        <w:t>UE unified traffic pattern and monitoring management subscription response</w:t>
      </w:r>
      <w:r>
        <w:rPr>
          <w:noProof/>
        </w:rPr>
        <w:tab/>
      </w:r>
      <w:r>
        <w:rPr>
          <w:noProof/>
        </w:rPr>
        <w:fldChar w:fldCharType="begin"/>
      </w:r>
      <w:r>
        <w:rPr>
          <w:noProof/>
        </w:rPr>
        <w:instrText xml:space="preserve"> PAGEREF _Toc129697099 \h </w:instrText>
      </w:r>
      <w:r>
        <w:rPr>
          <w:noProof/>
        </w:rPr>
      </w:r>
      <w:r>
        <w:rPr>
          <w:noProof/>
        </w:rPr>
        <w:fldChar w:fldCharType="separate"/>
      </w:r>
      <w:r>
        <w:rPr>
          <w:noProof/>
        </w:rPr>
        <w:t>32</w:t>
      </w:r>
      <w:r>
        <w:rPr>
          <w:noProof/>
        </w:rPr>
        <w:fldChar w:fldCharType="end"/>
      </w:r>
    </w:p>
    <w:p w14:paraId="70447A57" w14:textId="1E5B818D"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5.7.2.5.3 </w:t>
      </w:r>
      <w:r>
        <w:rPr>
          <w:rFonts w:asciiTheme="minorHAnsi" w:eastAsiaTheme="minorEastAsia" w:hAnsiTheme="minorHAnsi" w:cstheme="minorBidi"/>
          <w:noProof/>
          <w:sz w:val="22"/>
          <w:szCs w:val="22"/>
          <w:lang w:eastAsia="en-GB"/>
        </w:rPr>
        <w:tab/>
      </w:r>
      <w:r w:rsidRPr="005A6EE0">
        <w:rPr>
          <w:rFonts w:eastAsia="Malgun Gothic"/>
          <w:noProof/>
        </w:rPr>
        <w:t>UE unified traffic pattern update notification</w:t>
      </w:r>
      <w:r>
        <w:rPr>
          <w:noProof/>
        </w:rPr>
        <w:tab/>
      </w:r>
      <w:r>
        <w:rPr>
          <w:noProof/>
        </w:rPr>
        <w:fldChar w:fldCharType="begin"/>
      </w:r>
      <w:r>
        <w:rPr>
          <w:noProof/>
        </w:rPr>
        <w:instrText xml:space="preserve"> PAGEREF _Toc129697100 \h </w:instrText>
      </w:r>
      <w:r>
        <w:rPr>
          <w:noProof/>
        </w:rPr>
      </w:r>
      <w:r>
        <w:rPr>
          <w:noProof/>
        </w:rPr>
        <w:fldChar w:fldCharType="separate"/>
      </w:r>
      <w:r>
        <w:rPr>
          <w:noProof/>
        </w:rPr>
        <w:t>32</w:t>
      </w:r>
      <w:r>
        <w:rPr>
          <w:noProof/>
        </w:rPr>
        <w:fldChar w:fldCharType="end"/>
      </w:r>
    </w:p>
    <w:p w14:paraId="0E1646D5" w14:textId="6FD31DE4"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5.7.2.5.4 </w:t>
      </w:r>
      <w:r>
        <w:rPr>
          <w:rFonts w:asciiTheme="minorHAnsi" w:eastAsiaTheme="minorEastAsia" w:hAnsiTheme="minorHAnsi" w:cstheme="minorBidi"/>
          <w:noProof/>
          <w:sz w:val="22"/>
          <w:szCs w:val="22"/>
          <w:lang w:eastAsia="en-GB"/>
        </w:rPr>
        <w:tab/>
      </w:r>
      <w:r w:rsidRPr="005A6EE0">
        <w:rPr>
          <w:rFonts w:eastAsia="Malgun Gothic"/>
          <w:noProof/>
        </w:rPr>
        <w:t>Traffic pattern configuration request</w:t>
      </w:r>
      <w:r>
        <w:rPr>
          <w:noProof/>
        </w:rPr>
        <w:tab/>
      </w:r>
      <w:r>
        <w:rPr>
          <w:noProof/>
        </w:rPr>
        <w:fldChar w:fldCharType="begin"/>
      </w:r>
      <w:r>
        <w:rPr>
          <w:noProof/>
        </w:rPr>
        <w:instrText xml:space="preserve"> PAGEREF _Toc129697101 \h </w:instrText>
      </w:r>
      <w:r>
        <w:rPr>
          <w:noProof/>
        </w:rPr>
      </w:r>
      <w:r>
        <w:rPr>
          <w:noProof/>
        </w:rPr>
        <w:fldChar w:fldCharType="separate"/>
      </w:r>
      <w:r>
        <w:rPr>
          <w:noProof/>
        </w:rPr>
        <w:t>32</w:t>
      </w:r>
      <w:r>
        <w:rPr>
          <w:noProof/>
        </w:rPr>
        <w:fldChar w:fldCharType="end"/>
      </w:r>
    </w:p>
    <w:p w14:paraId="07A80A29" w14:textId="394F8B7E" w:rsidR="00E859C1" w:rsidRDefault="00E859C1">
      <w:pPr>
        <w:pStyle w:val="TOC5"/>
        <w:rPr>
          <w:rFonts w:asciiTheme="minorHAnsi" w:eastAsiaTheme="minorEastAsia" w:hAnsiTheme="minorHAnsi" w:cstheme="minorBidi"/>
          <w:noProof/>
          <w:sz w:val="22"/>
          <w:szCs w:val="22"/>
          <w:lang w:eastAsia="en-GB"/>
        </w:rPr>
      </w:pPr>
      <w:r w:rsidRPr="005A6EE0">
        <w:rPr>
          <w:rFonts w:eastAsia="Malgun Gothic"/>
          <w:noProof/>
        </w:rPr>
        <w:t xml:space="preserve">5.7.2.5.5 </w:t>
      </w:r>
      <w:r>
        <w:rPr>
          <w:rFonts w:asciiTheme="minorHAnsi" w:eastAsiaTheme="minorEastAsia" w:hAnsiTheme="minorHAnsi" w:cstheme="minorBidi"/>
          <w:noProof/>
          <w:sz w:val="22"/>
          <w:szCs w:val="22"/>
          <w:lang w:eastAsia="en-GB"/>
        </w:rPr>
        <w:tab/>
      </w:r>
      <w:r w:rsidRPr="005A6EE0">
        <w:rPr>
          <w:rFonts w:eastAsia="Malgun Gothic"/>
          <w:noProof/>
        </w:rPr>
        <w:t>Traffic pattern configuration response</w:t>
      </w:r>
      <w:r>
        <w:rPr>
          <w:noProof/>
        </w:rPr>
        <w:tab/>
      </w:r>
      <w:r>
        <w:rPr>
          <w:noProof/>
        </w:rPr>
        <w:fldChar w:fldCharType="begin"/>
      </w:r>
      <w:r>
        <w:rPr>
          <w:noProof/>
        </w:rPr>
        <w:instrText xml:space="preserve"> PAGEREF _Toc129697102 \h </w:instrText>
      </w:r>
      <w:r>
        <w:rPr>
          <w:noProof/>
        </w:rPr>
      </w:r>
      <w:r>
        <w:rPr>
          <w:noProof/>
        </w:rPr>
        <w:fldChar w:fldCharType="separate"/>
      </w:r>
      <w:r>
        <w:rPr>
          <w:noProof/>
        </w:rPr>
        <w:t>32</w:t>
      </w:r>
      <w:r>
        <w:rPr>
          <w:noProof/>
        </w:rPr>
        <w:fldChar w:fldCharType="end"/>
      </w:r>
    </w:p>
    <w:p w14:paraId="549A83E3" w14:textId="2F7DED2D" w:rsidR="00E859C1" w:rsidRDefault="00E859C1">
      <w:pPr>
        <w:pStyle w:val="TOC3"/>
        <w:rPr>
          <w:rFonts w:asciiTheme="minorHAnsi" w:eastAsiaTheme="minorEastAsia" w:hAnsiTheme="minorHAnsi" w:cstheme="minorBidi"/>
          <w:noProof/>
          <w:sz w:val="22"/>
          <w:szCs w:val="22"/>
          <w:lang w:eastAsia="en-GB"/>
        </w:rPr>
      </w:pPr>
      <w:r w:rsidRPr="005A6EE0">
        <w:rPr>
          <w:rFonts w:eastAsia="Malgun Gothic"/>
          <w:noProof/>
        </w:rPr>
        <w:t>5.7.3</w:t>
      </w:r>
      <w:r>
        <w:rPr>
          <w:rFonts w:asciiTheme="minorHAnsi" w:eastAsiaTheme="minorEastAsia" w:hAnsiTheme="minorHAnsi" w:cstheme="minorBidi"/>
          <w:noProof/>
          <w:sz w:val="22"/>
          <w:szCs w:val="22"/>
          <w:lang w:eastAsia="en-GB"/>
        </w:rPr>
        <w:tab/>
      </w:r>
      <w:r w:rsidRPr="005A6EE0">
        <w:rPr>
          <w:rFonts w:eastAsia="Malgun Gothic"/>
          <w:noProof/>
        </w:rPr>
        <w:t>Management and 5GC exposure procedures</w:t>
      </w:r>
      <w:r>
        <w:rPr>
          <w:noProof/>
        </w:rPr>
        <w:tab/>
      </w:r>
      <w:r>
        <w:rPr>
          <w:noProof/>
        </w:rPr>
        <w:fldChar w:fldCharType="begin"/>
      </w:r>
      <w:r>
        <w:rPr>
          <w:noProof/>
        </w:rPr>
        <w:instrText xml:space="preserve"> PAGEREF _Toc129697103 \h </w:instrText>
      </w:r>
      <w:r>
        <w:rPr>
          <w:noProof/>
        </w:rPr>
      </w:r>
      <w:r>
        <w:rPr>
          <w:noProof/>
        </w:rPr>
        <w:fldChar w:fldCharType="separate"/>
      </w:r>
      <w:r>
        <w:rPr>
          <w:noProof/>
        </w:rPr>
        <w:t>33</w:t>
      </w:r>
      <w:r>
        <w:rPr>
          <w:noProof/>
        </w:rPr>
        <w:fldChar w:fldCharType="end"/>
      </w:r>
    </w:p>
    <w:p w14:paraId="46C26FC2" w14:textId="311F38AB"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5.7.3.1</w:t>
      </w:r>
      <w:r>
        <w:rPr>
          <w:rFonts w:asciiTheme="minorHAnsi" w:eastAsiaTheme="minorEastAsia" w:hAnsiTheme="minorHAnsi" w:cstheme="minorBidi"/>
          <w:noProof/>
          <w:sz w:val="22"/>
          <w:szCs w:val="22"/>
          <w:lang w:eastAsia="en-GB"/>
        </w:rPr>
        <w:tab/>
      </w:r>
      <w:r w:rsidRPr="005A6EE0">
        <w:rPr>
          <w:rFonts w:eastAsia="Malgun Gothic"/>
          <w:noProof/>
        </w:rPr>
        <w:t>General</w:t>
      </w:r>
      <w:r>
        <w:rPr>
          <w:noProof/>
        </w:rPr>
        <w:tab/>
      </w:r>
      <w:r>
        <w:rPr>
          <w:noProof/>
        </w:rPr>
        <w:fldChar w:fldCharType="begin"/>
      </w:r>
      <w:r>
        <w:rPr>
          <w:noProof/>
        </w:rPr>
        <w:instrText xml:space="preserve"> PAGEREF _Toc129697104 \h </w:instrText>
      </w:r>
      <w:r>
        <w:rPr>
          <w:noProof/>
        </w:rPr>
      </w:r>
      <w:r>
        <w:rPr>
          <w:noProof/>
        </w:rPr>
        <w:fldChar w:fldCharType="separate"/>
      </w:r>
      <w:r>
        <w:rPr>
          <w:noProof/>
        </w:rPr>
        <w:t>33</w:t>
      </w:r>
      <w:r>
        <w:rPr>
          <w:noProof/>
        </w:rPr>
        <w:fldChar w:fldCharType="end"/>
      </w:r>
    </w:p>
    <w:p w14:paraId="2C464C94" w14:textId="25C84187"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5.7.3.2</w:t>
      </w:r>
      <w:r>
        <w:rPr>
          <w:rFonts w:asciiTheme="minorHAnsi" w:eastAsiaTheme="minorEastAsia" w:hAnsiTheme="minorHAnsi" w:cstheme="minorBidi"/>
          <w:noProof/>
          <w:sz w:val="22"/>
          <w:szCs w:val="22"/>
          <w:lang w:eastAsia="en-GB"/>
        </w:rPr>
        <w:tab/>
      </w:r>
      <w:r w:rsidRPr="005A6EE0">
        <w:rPr>
          <w:rFonts w:eastAsia="Malgun Gothic"/>
          <w:noProof/>
        </w:rPr>
        <w:t>CP configuration procedure</w:t>
      </w:r>
      <w:r>
        <w:rPr>
          <w:noProof/>
        </w:rPr>
        <w:tab/>
      </w:r>
      <w:r>
        <w:rPr>
          <w:noProof/>
        </w:rPr>
        <w:fldChar w:fldCharType="begin"/>
      </w:r>
      <w:r>
        <w:rPr>
          <w:noProof/>
        </w:rPr>
        <w:instrText xml:space="preserve"> PAGEREF _Toc129697105 \h </w:instrText>
      </w:r>
      <w:r>
        <w:rPr>
          <w:noProof/>
        </w:rPr>
      </w:r>
      <w:r>
        <w:rPr>
          <w:noProof/>
        </w:rPr>
        <w:fldChar w:fldCharType="separate"/>
      </w:r>
      <w:r>
        <w:rPr>
          <w:noProof/>
        </w:rPr>
        <w:t>33</w:t>
      </w:r>
      <w:r>
        <w:rPr>
          <w:noProof/>
        </w:rPr>
        <w:fldChar w:fldCharType="end"/>
      </w:r>
    </w:p>
    <w:p w14:paraId="1FF4A136" w14:textId="6B145AC0"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5.7.3.3</w:t>
      </w:r>
      <w:r>
        <w:rPr>
          <w:rFonts w:asciiTheme="minorHAnsi" w:eastAsiaTheme="minorEastAsia" w:hAnsiTheme="minorHAnsi" w:cstheme="minorBidi"/>
          <w:noProof/>
          <w:sz w:val="22"/>
          <w:szCs w:val="22"/>
          <w:lang w:eastAsia="en-GB"/>
        </w:rPr>
        <w:tab/>
      </w:r>
      <w:r w:rsidRPr="005A6EE0">
        <w:rPr>
          <w:rFonts w:eastAsia="Malgun Gothic"/>
          <w:noProof/>
        </w:rPr>
        <w:t>UE unified traffic pattern management procedure</w:t>
      </w:r>
      <w:r>
        <w:rPr>
          <w:noProof/>
        </w:rPr>
        <w:tab/>
      </w:r>
      <w:r>
        <w:rPr>
          <w:noProof/>
        </w:rPr>
        <w:fldChar w:fldCharType="begin"/>
      </w:r>
      <w:r>
        <w:rPr>
          <w:noProof/>
        </w:rPr>
        <w:instrText xml:space="preserve"> PAGEREF _Toc129697106 \h </w:instrText>
      </w:r>
      <w:r>
        <w:rPr>
          <w:noProof/>
        </w:rPr>
      </w:r>
      <w:r>
        <w:rPr>
          <w:noProof/>
        </w:rPr>
        <w:fldChar w:fldCharType="separate"/>
      </w:r>
      <w:r>
        <w:rPr>
          <w:noProof/>
        </w:rPr>
        <w:t>33</w:t>
      </w:r>
      <w:r>
        <w:rPr>
          <w:noProof/>
        </w:rPr>
        <w:fldChar w:fldCharType="end"/>
      </w:r>
    </w:p>
    <w:p w14:paraId="06D9471F" w14:textId="21C8F98A" w:rsidR="00E859C1" w:rsidRDefault="00E859C1">
      <w:pPr>
        <w:pStyle w:val="TOC4"/>
        <w:rPr>
          <w:rFonts w:asciiTheme="minorHAnsi" w:eastAsiaTheme="minorEastAsia" w:hAnsiTheme="minorHAnsi" w:cstheme="minorBidi"/>
          <w:noProof/>
          <w:sz w:val="22"/>
          <w:szCs w:val="22"/>
          <w:lang w:eastAsia="en-GB"/>
        </w:rPr>
      </w:pPr>
      <w:r w:rsidRPr="005A6EE0">
        <w:rPr>
          <w:rFonts w:eastAsia="Malgun Gothic"/>
          <w:noProof/>
        </w:rPr>
        <w:t>5.7.3.4</w:t>
      </w:r>
      <w:r>
        <w:rPr>
          <w:rFonts w:asciiTheme="minorHAnsi" w:eastAsiaTheme="minorEastAsia" w:hAnsiTheme="minorHAnsi" w:cstheme="minorBidi"/>
          <w:noProof/>
          <w:sz w:val="22"/>
          <w:szCs w:val="22"/>
          <w:lang w:eastAsia="en-GB"/>
        </w:rPr>
        <w:tab/>
      </w:r>
      <w:r w:rsidRPr="005A6EE0">
        <w:rPr>
          <w:rFonts w:eastAsia="Malgun Gothic"/>
          <w:noProof/>
        </w:rPr>
        <w:t>Network parameter coordination procedure</w:t>
      </w:r>
      <w:r>
        <w:rPr>
          <w:noProof/>
        </w:rPr>
        <w:tab/>
      </w:r>
      <w:r>
        <w:rPr>
          <w:noProof/>
        </w:rPr>
        <w:fldChar w:fldCharType="begin"/>
      </w:r>
      <w:r>
        <w:rPr>
          <w:noProof/>
        </w:rPr>
        <w:instrText xml:space="preserve"> PAGEREF _Toc129697107 \h </w:instrText>
      </w:r>
      <w:r>
        <w:rPr>
          <w:noProof/>
        </w:rPr>
      </w:r>
      <w:r>
        <w:rPr>
          <w:noProof/>
        </w:rPr>
        <w:fldChar w:fldCharType="separate"/>
      </w:r>
      <w:r>
        <w:rPr>
          <w:noProof/>
        </w:rPr>
        <w:t>35</w:t>
      </w:r>
      <w:r>
        <w:rPr>
          <w:noProof/>
        </w:rPr>
        <w:fldChar w:fldCharType="end"/>
      </w:r>
    </w:p>
    <w:p w14:paraId="588A3412" w14:textId="330F0F6E" w:rsidR="00E859C1" w:rsidRDefault="00E859C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_Toc129697108 \h </w:instrText>
      </w:r>
      <w:r>
        <w:rPr>
          <w:noProof/>
        </w:rPr>
      </w:r>
      <w:r>
        <w:rPr>
          <w:noProof/>
        </w:rPr>
        <w:fldChar w:fldCharType="separate"/>
      </w:r>
      <w:r>
        <w:rPr>
          <w:noProof/>
        </w:rPr>
        <w:t>36</w:t>
      </w:r>
      <w:r>
        <w:rPr>
          <w:noProof/>
        </w:rPr>
        <w:fldChar w:fldCharType="end"/>
      </w:r>
    </w:p>
    <w:p w14:paraId="48FC7F24" w14:textId="486D1015" w:rsidR="00E859C1" w:rsidRDefault="00E859C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_Toc129697109 \h </w:instrText>
      </w:r>
      <w:r>
        <w:rPr>
          <w:noProof/>
        </w:rPr>
      </w:r>
      <w:r>
        <w:rPr>
          <w:noProof/>
        </w:rPr>
        <w:fldChar w:fldCharType="separate"/>
      </w:r>
      <w:r>
        <w:rPr>
          <w:noProof/>
        </w:rPr>
        <w:t>36</w:t>
      </w:r>
      <w:r>
        <w:rPr>
          <w:noProof/>
        </w:rPr>
        <w:fldChar w:fldCharType="end"/>
      </w:r>
    </w:p>
    <w:p w14:paraId="19A65170" w14:textId="5D1D9360" w:rsidR="00E859C1" w:rsidRDefault="00E859C1">
      <w:pPr>
        <w:pStyle w:val="TOC2"/>
        <w:rPr>
          <w:rFonts w:asciiTheme="minorHAnsi" w:eastAsiaTheme="minorEastAsia" w:hAnsiTheme="minorHAnsi" w:cstheme="minorBidi"/>
          <w:noProof/>
          <w:sz w:val="22"/>
          <w:szCs w:val="22"/>
          <w:lang w:eastAsia="en-GB"/>
        </w:rPr>
      </w:pPr>
      <w:r w:rsidRPr="005A6EE0">
        <w:rPr>
          <w:noProof/>
          <w:lang w:val="en-IN"/>
        </w:rPr>
        <w:t>6.2</w:t>
      </w:r>
      <w:r>
        <w:rPr>
          <w:rFonts w:asciiTheme="minorHAnsi" w:eastAsiaTheme="minorEastAsia" w:hAnsiTheme="minorHAnsi" w:cstheme="minorBidi"/>
          <w:noProof/>
          <w:sz w:val="22"/>
          <w:szCs w:val="22"/>
          <w:lang w:eastAsia="en-GB"/>
        </w:rPr>
        <w:tab/>
      </w:r>
      <w:r w:rsidRPr="005A6EE0">
        <w:rPr>
          <w:noProof/>
          <w:lang w:val="en-IN"/>
        </w:rPr>
        <w:t>Solution evaluations</w:t>
      </w:r>
      <w:r>
        <w:rPr>
          <w:noProof/>
        </w:rPr>
        <w:tab/>
      </w:r>
      <w:r>
        <w:rPr>
          <w:noProof/>
        </w:rPr>
        <w:fldChar w:fldCharType="begin"/>
      </w:r>
      <w:r>
        <w:rPr>
          <w:noProof/>
        </w:rPr>
        <w:instrText xml:space="preserve"> PAGEREF _Toc129697110 \h </w:instrText>
      </w:r>
      <w:r>
        <w:rPr>
          <w:noProof/>
        </w:rPr>
      </w:r>
      <w:r>
        <w:rPr>
          <w:noProof/>
        </w:rPr>
        <w:fldChar w:fldCharType="separate"/>
      </w:r>
      <w:r>
        <w:rPr>
          <w:noProof/>
        </w:rPr>
        <w:t>37</w:t>
      </w:r>
      <w:r>
        <w:rPr>
          <w:noProof/>
        </w:rPr>
        <w:fldChar w:fldCharType="end"/>
      </w:r>
    </w:p>
    <w:p w14:paraId="1C8EE27F" w14:textId="7D23C3ED" w:rsidR="00E859C1" w:rsidRDefault="00E859C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_Toc129697111 \h </w:instrText>
      </w:r>
      <w:r>
        <w:rPr>
          <w:noProof/>
        </w:rPr>
      </w:r>
      <w:r>
        <w:rPr>
          <w:noProof/>
        </w:rPr>
        <w:fldChar w:fldCharType="separate"/>
      </w:r>
      <w:r>
        <w:rPr>
          <w:noProof/>
        </w:rPr>
        <w:t>37</w:t>
      </w:r>
      <w:r>
        <w:rPr>
          <w:noProof/>
        </w:rPr>
        <w:fldChar w:fldCharType="end"/>
      </w:r>
    </w:p>
    <w:p w14:paraId="3093ED71" w14:textId="6DB356F3" w:rsidR="00E859C1" w:rsidRDefault="00E859C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_Toc129697112 \h </w:instrText>
      </w:r>
      <w:r>
        <w:rPr>
          <w:noProof/>
        </w:rPr>
      </w:r>
      <w:r>
        <w:rPr>
          <w:noProof/>
        </w:rPr>
        <w:fldChar w:fldCharType="separate"/>
      </w:r>
      <w:r>
        <w:rPr>
          <w:noProof/>
        </w:rPr>
        <w:t>37</w:t>
      </w:r>
      <w:r>
        <w:rPr>
          <w:noProof/>
        </w:rPr>
        <w:fldChar w:fldCharType="end"/>
      </w:r>
    </w:p>
    <w:p w14:paraId="3608D095" w14:textId="39F29007" w:rsidR="00E859C1" w:rsidRDefault="00E859C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_Toc129697113 \h </w:instrText>
      </w:r>
      <w:r>
        <w:rPr>
          <w:noProof/>
        </w:rPr>
      </w:r>
      <w:r>
        <w:rPr>
          <w:noProof/>
        </w:rPr>
        <w:fldChar w:fldCharType="separate"/>
      </w:r>
      <w:r>
        <w:rPr>
          <w:noProof/>
        </w:rPr>
        <w:t>38</w:t>
      </w:r>
      <w:r>
        <w:rPr>
          <w:noProof/>
        </w:rPr>
        <w:fldChar w:fldCharType="end"/>
      </w:r>
    </w:p>
    <w:p w14:paraId="0B36B761" w14:textId="0DCC1B98" w:rsidR="00E859C1" w:rsidRDefault="00E859C1">
      <w:pPr>
        <w:pStyle w:val="TOC2"/>
        <w:rPr>
          <w:rFonts w:asciiTheme="minorHAnsi" w:eastAsiaTheme="minorEastAsia" w:hAnsiTheme="minorHAnsi" w:cstheme="minorBidi"/>
          <w:noProof/>
          <w:sz w:val="22"/>
          <w:szCs w:val="22"/>
          <w:lang w:eastAsia="en-GB"/>
        </w:rPr>
      </w:pPr>
      <w:r w:rsidRPr="005A6EE0">
        <w:rPr>
          <w:rFonts w:eastAsia="SimSun"/>
          <w:noProof/>
        </w:rPr>
        <w:t>7.1</w:t>
      </w:r>
      <w:r>
        <w:rPr>
          <w:rFonts w:asciiTheme="minorHAnsi" w:eastAsiaTheme="minorEastAsia" w:hAnsiTheme="minorHAnsi" w:cstheme="minorBidi"/>
          <w:noProof/>
          <w:sz w:val="22"/>
          <w:szCs w:val="22"/>
          <w:lang w:eastAsia="en-GB"/>
        </w:rPr>
        <w:tab/>
      </w:r>
      <w:r w:rsidRPr="005A6EE0">
        <w:rPr>
          <w:rFonts w:eastAsia="SimSun"/>
          <w:noProof/>
        </w:rPr>
        <w:t>Solution conclusions</w:t>
      </w:r>
      <w:r>
        <w:rPr>
          <w:noProof/>
        </w:rPr>
        <w:tab/>
      </w:r>
      <w:r>
        <w:rPr>
          <w:noProof/>
        </w:rPr>
        <w:fldChar w:fldCharType="begin"/>
      </w:r>
      <w:r>
        <w:rPr>
          <w:noProof/>
        </w:rPr>
        <w:instrText xml:space="preserve"> PAGEREF _Toc129697114 \h </w:instrText>
      </w:r>
      <w:r>
        <w:rPr>
          <w:noProof/>
        </w:rPr>
      </w:r>
      <w:r>
        <w:rPr>
          <w:noProof/>
        </w:rPr>
        <w:fldChar w:fldCharType="separate"/>
      </w:r>
      <w:r>
        <w:rPr>
          <w:noProof/>
        </w:rPr>
        <w:t>38</w:t>
      </w:r>
      <w:r>
        <w:rPr>
          <w:noProof/>
        </w:rPr>
        <w:fldChar w:fldCharType="end"/>
      </w:r>
    </w:p>
    <w:p w14:paraId="4D25B025" w14:textId="0CC10D17" w:rsidR="00E859C1" w:rsidRDefault="00E859C1">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r>
      <w:r>
        <w:rPr>
          <w:noProof/>
        </w:rPr>
        <w:instrText xml:space="preserve"> PAGEREF _Toc129697115 \h </w:instrText>
      </w:r>
      <w:r>
        <w:rPr>
          <w:noProof/>
        </w:rPr>
      </w:r>
      <w:r>
        <w:rPr>
          <w:noProof/>
        </w:rPr>
        <w:fldChar w:fldCharType="separate"/>
      </w:r>
      <w:r>
        <w:rPr>
          <w:noProof/>
        </w:rPr>
        <w:t>39</w:t>
      </w:r>
      <w:r>
        <w:rPr>
          <w:noProof/>
        </w:rPr>
        <w:fldChar w:fldCharType="end"/>
      </w:r>
    </w:p>
    <w:p w14:paraId="7A042307" w14:textId="39E36637"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29697030"/>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582BA244"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29697031"/>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29697032"/>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29697033"/>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59009951" w14:textId="2A9DABB9" w:rsidR="00080512" w:rsidRPr="004322F7" w:rsidRDefault="00080512" w:rsidP="00717FD5">
      <w:pPr>
        <w:pStyle w:val="Heading2"/>
      </w:pPr>
      <w:bookmarkStart w:id="43" w:name="_Toc129697034"/>
      <w:bookmarkStart w:id="44" w:name="_Toc76547869"/>
      <w:bookmarkStart w:id="45" w:name="_Toc77933462"/>
      <w:bookmarkStart w:id="46" w:name="_Toc88561487"/>
      <w:bookmarkStart w:id="47" w:name="_Toc88561648"/>
      <w:bookmarkStart w:id="48" w:name="_Toc113357341"/>
      <w:r w:rsidRPr="004322F7">
        <w:t>3.1</w:t>
      </w:r>
      <w:r w:rsidRPr="004322F7">
        <w:tab/>
      </w:r>
      <w:r w:rsidR="002B6339" w:rsidRPr="004322F7">
        <w:t>Terms</w:t>
      </w:r>
      <w:bookmarkEnd w:id="43"/>
      <w:bookmarkEnd w:id="44"/>
      <w:bookmarkEnd w:id="45"/>
      <w:bookmarkEnd w:id="46"/>
      <w:bookmarkEnd w:id="47"/>
      <w:bookmarkEnd w:id="48"/>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556DC8AF" w:rsidR="00866F87" w:rsidRPr="004322F7" w:rsidRDefault="00866F87" w:rsidP="00866F87">
      <w:r w:rsidRPr="004322F7">
        <w:t>IoT Client: An entity that provides the client</w:t>
      </w:r>
      <w:r w:rsidR="00E660B4">
        <w:t>-</w:t>
      </w:r>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68C8CFEC" w:rsidR="00AB451F" w:rsidRPr="003B477F" w:rsidRDefault="00236184" w:rsidP="00CA0701">
      <w:pPr>
        <w:pStyle w:val="NO"/>
        <w:rPr>
          <w:rFonts w:eastAsia="Calibri Light"/>
        </w:rPr>
      </w:pPr>
      <w:r>
        <w:rPr>
          <w:rFonts w:eastAsia="Calibri Light"/>
        </w:rPr>
        <w:t>NOTE</w:t>
      </w:r>
      <w:r w:rsidR="00AB451F" w:rsidRPr="00AB451F">
        <w:rPr>
          <w:rFonts w:eastAsia="Calibri Light"/>
        </w:rPr>
        <w:t xml:space="preserve">: </w:t>
      </w:r>
      <w:r w:rsidR="008E5FD6">
        <w:rPr>
          <w:rFonts w:eastAsia="Calibri Light"/>
        </w:rPr>
        <w:t xml:space="preserve">The normative phase work </w:t>
      </w:r>
      <w:r w:rsidR="001569BC">
        <w:rPr>
          <w:rFonts w:eastAsia="Calibri Light"/>
        </w:rPr>
        <w:t>will determine the m</w:t>
      </w:r>
      <w:r w:rsidR="00AB451F" w:rsidRPr="00AB451F">
        <w:rPr>
          <w:rFonts w:eastAsia="Calibri Light"/>
        </w:rPr>
        <w:t>apping</w:t>
      </w:r>
      <w:r w:rsidR="001569BC">
        <w:rPr>
          <w:rFonts w:eastAsia="Calibri Light"/>
        </w:rPr>
        <w:t>s</w:t>
      </w:r>
      <w:r w:rsidR="00AB451F" w:rsidRPr="00AB451F">
        <w:rPr>
          <w:rFonts w:eastAsia="Calibri Light"/>
        </w:rPr>
        <w:t xml:space="preserve"> </w:t>
      </w:r>
      <w:r w:rsidR="00353D5F">
        <w:rPr>
          <w:rFonts w:eastAsia="Calibri Light"/>
        </w:rPr>
        <w:t xml:space="preserve">between </w:t>
      </w:r>
      <w:r w:rsidR="00AB451F" w:rsidRPr="00AB451F">
        <w:rPr>
          <w:rFonts w:eastAsia="Calibri Light"/>
        </w:rPr>
        <w:t xml:space="preserve">these entities </w:t>
      </w:r>
      <w:r w:rsidR="00353D5F">
        <w:rPr>
          <w:rFonts w:eastAsia="Calibri Light"/>
        </w:rPr>
        <w:t xml:space="preserve">and </w:t>
      </w:r>
      <w:r w:rsidR="00AB451F" w:rsidRPr="00AB451F">
        <w:rPr>
          <w:rFonts w:eastAsia="Calibri Light"/>
        </w:rPr>
        <w:t>SEAL</w:t>
      </w:r>
      <w:r w:rsidR="00353D5F">
        <w:rPr>
          <w:rFonts w:eastAsia="Calibri Light"/>
        </w:rPr>
        <w:t xml:space="preserve"> entities</w:t>
      </w:r>
      <w:r w:rsidR="00FB2AB0">
        <w:rPr>
          <w:rFonts w:eastAsia="Calibri Light"/>
        </w:rPr>
        <w:t>.</w:t>
      </w:r>
    </w:p>
    <w:p w14:paraId="05C69792" w14:textId="77777777" w:rsidR="00080512" w:rsidRPr="004322F7" w:rsidRDefault="00080512">
      <w:pPr>
        <w:pStyle w:val="Heading2"/>
      </w:pPr>
      <w:bookmarkStart w:id="49" w:name="_Toc76547870"/>
      <w:bookmarkStart w:id="50" w:name="_Toc77933463"/>
      <w:bookmarkStart w:id="51" w:name="_Toc88561488"/>
      <w:bookmarkStart w:id="52" w:name="_Toc88561649"/>
      <w:bookmarkStart w:id="53" w:name="_Toc113357342"/>
      <w:bookmarkStart w:id="54" w:name="_Toc129697035"/>
      <w:r w:rsidRPr="004322F7">
        <w:t>3.2</w:t>
      </w:r>
      <w:r w:rsidRPr="004322F7">
        <w:tab/>
        <w:t>Symbols</w:t>
      </w:r>
      <w:bookmarkEnd w:id="49"/>
      <w:bookmarkEnd w:id="50"/>
      <w:bookmarkEnd w:id="51"/>
      <w:bookmarkEnd w:id="52"/>
      <w:bookmarkEnd w:id="53"/>
      <w:bookmarkEnd w:id="5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5" w:name="_Toc76547871"/>
      <w:bookmarkStart w:id="56" w:name="_Toc77933464"/>
      <w:bookmarkStart w:id="57" w:name="_Toc88561489"/>
      <w:bookmarkStart w:id="58" w:name="_Toc88561650"/>
      <w:bookmarkStart w:id="59" w:name="_Toc113357343"/>
      <w:bookmarkStart w:id="60" w:name="_Toc129697036"/>
      <w:r w:rsidRPr="004322F7">
        <w:t>3.3</w:t>
      </w:r>
      <w:r w:rsidRPr="004322F7">
        <w:tab/>
        <w:t>Abbreviations</w:t>
      </w:r>
      <w:bookmarkEnd w:id="55"/>
      <w:bookmarkEnd w:id="56"/>
      <w:bookmarkEnd w:id="57"/>
      <w:bookmarkEnd w:id="58"/>
      <w:bookmarkEnd w:id="59"/>
      <w:bookmarkEnd w:id="60"/>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61" w:name="clause4"/>
      <w:bookmarkStart w:id="62" w:name="_Toc76547872"/>
      <w:bookmarkStart w:id="63" w:name="_Toc77933465"/>
      <w:bookmarkStart w:id="64" w:name="_Toc88561490"/>
      <w:bookmarkStart w:id="65" w:name="_Toc88561651"/>
      <w:bookmarkStart w:id="66" w:name="_Toc113357344"/>
      <w:bookmarkStart w:id="67" w:name="_Toc129697037"/>
      <w:bookmarkStart w:id="68" w:name="_Hlk75185868"/>
      <w:bookmarkEnd w:id="61"/>
      <w:r w:rsidRPr="00F30E63">
        <w:lastRenderedPageBreak/>
        <w:t>4</w:t>
      </w:r>
      <w:r w:rsidRPr="00F30E63">
        <w:tab/>
        <w:t>Key Issues</w:t>
      </w:r>
      <w:bookmarkEnd w:id="62"/>
      <w:bookmarkEnd w:id="63"/>
      <w:bookmarkEnd w:id="64"/>
      <w:bookmarkEnd w:id="65"/>
      <w:bookmarkEnd w:id="66"/>
      <w:bookmarkEnd w:id="67"/>
    </w:p>
    <w:p w14:paraId="0B246C52" w14:textId="7CBF8878" w:rsidR="00866F87" w:rsidRPr="004322F7" w:rsidRDefault="00866F87" w:rsidP="00866F87">
      <w:pPr>
        <w:pStyle w:val="Heading2"/>
      </w:pPr>
      <w:bookmarkStart w:id="69" w:name="_Toc77933466"/>
      <w:bookmarkStart w:id="70" w:name="_Toc88561491"/>
      <w:bookmarkStart w:id="71" w:name="_Toc88561652"/>
      <w:bookmarkStart w:id="72" w:name="_Toc113357345"/>
      <w:bookmarkStart w:id="73" w:name="_Toc129697038"/>
      <w:bookmarkStart w:id="74" w:name="_Toc76547873"/>
      <w:r w:rsidRPr="004322F7">
        <w:t>4.1</w:t>
      </w:r>
      <w:r w:rsidRPr="004322F7">
        <w:tab/>
        <w:t>Key issue #1: Background Data Transfer negotiation</w:t>
      </w:r>
      <w:bookmarkEnd w:id="69"/>
      <w:bookmarkEnd w:id="70"/>
      <w:bookmarkEnd w:id="71"/>
      <w:bookmarkEnd w:id="72"/>
      <w:bookmarkEnd w:id="73"/>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75"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75"/>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6" w:name="_Toc88561492"/>
      <w:bookmarkStart w:id="77" w:name="_Toc88561653"/>
      <w:bookmarkStart w:id="78" w:name="_Toc113357346"/>
      <w:bookmarkStart w:id="79" w:name="_Toc129697039"/>
      <w:r w:rsidRPr="004322F7">
        <w:t>4.2</w:t>
      </w:r>
      <w:r w:rsidRPr="004322F7">
        <w:tab/>
        <w:t>Key issue #2: Application server monitoring and control of traffic</w:t>
      </w:r>
      <w:bookmarkEnd w:id="76"/>
      <w:bookmarkEnd w:id="77"/>
      <w:bookmarkEnd w:id="78"/>
      <w:bookmarkEnd w:id="7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80" w:name="_Toc88561493"/>
      <w:bookmarkStart w:id="81" w:name="_Toc88561654"/>
      <w:bookmarkStart w:id="82" w:name="_Toc113357347"/>
      <w:bookmarkStart w:id="83" w:name="_Toc129697040"/>
      <w:r w:rsidRPr="004322F7">
        <w:t>4.3</w:t>
      </w:r>
      <w:r w:rsidRPr="004322F7">
        <w:tab/>
        <w:t>Key issue #3: IoT Platform PSM monitoring and configuration</w:t>
      </w:r>
      <w:bookmarkEnd w:id="80"/>
      <w:bookmarkEnd w:id="81"/>
      <w:bookmarkEnd w:id="82"/>
      <w:bookmarkEnd w:id="8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84" w:name="_Hlk83894139"/>
      <w:r w:rsidRPr="004322F7">
        <w:rPr>
          <w:iCs/>
        </w:rPr>
        <w:t>TAU</w:t>
      </w:r>
      <w:bookmarkEnd w:id="8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85" w:name="_Toc88561494"/>
      <w:bookmarkStart w:id="86" w:name="_Toc88561655"/>
      <w:bookmarkStart w:id="87" w:name="_Toc113357348"/>
      <w:bookmarkStart w:id="88" w:name="_Toc129697041"/>
      <w:r w:rsidRPr="004322F7">
        <w:rPr>
          <w:rFonts w:eastAsia="CG Times (WN)"/>
        </w:rPr>
        <w:t>4.4</w:t>
      </w:r>
      <w:r w:rsidRPr="004322F7">
        <w:rPr>
          <w:rFonts w:eastAsia="CG Times (WN)"/>
        </w:rPr>
        <w:tab/>
        <w:t>Key issue #4: Configuration of Communication Patterns</w:t>
      </w:r>
      <w:bookmarkEnd w:id="85"/>
      <w:bookmarkEnd w:id="86"/>
      <w:bookmarkEnd w:id="87"/>
      <w:bookmarkEnd w:id="88"/>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9" w:name="_Toc88561495"/>
      <w:bookmarkStart w:id="90" w:name="_Toc88561656"/>
      <w:bookmarkStart w:id="91" w:name="_Toc113357349"/>
      <w:bookmarkStart w:id="92" w:name="_Toc129697042"/>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9"/>
      <w:bookmarkEnd w:id="90"/>
      <w:bookmarkEnd w:id="91"/>
      <w:bookmarkEnd w:id="92"/>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93" w:name="_Toc88561496"/>
      <w:bookmarkStart w:id="94" w:name="_Toc88561657"/>
      <w:bookmarkStart w:id="95" w:name="_Toc113357350"/>
      <w:bookmarkStart w:id="96" w:name="_Toc129697043"/>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93"/>
      <w:bookmarkEnd w:id="94"/>
      <w:bookmarkEnd w:id="95"/>
      <w:bookmarkEnd w:id="96"/>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308F75B1" w14:textId="2ACD3DBF" w:rsidR="00993531" w:rsidRPr="007B66E9" w:rsidRDefault="00993531" w:rsidP="00795F86">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13F05FBE" w14:textId="6E272F35" w:rsidR="005809A0" w:rsidRPr="00490317" w:rsidRDefault="005809A0" w:rsidP="00717FD5">
      <w:pPr>
        <w:pStyle w:val="Heading1"/>
        <w:rPr>
          <w:lang w:val="fr-FR"/>
        </w:rPr>
      </w:pPr>
      <w:bookmarkStart w:id="97" w:name="_Toc129697044"/>
      <w:bookmarkStart w:id="98" w:name="_Toc76547875"/>
      <w:bookmarkStart w:id="99" w:name="_Toc77933468"/>
      <w:bookmarkStart w:id="100" w:name="_Toc88561498"/>
      <w:bookmarkStart w:id="101" w:name="_Toc88561659"/>
      <w:bookmarkStart w:id="102" w:name="_Toc113357352"/>
      <w:bookmarkEnd w:id="74"/>
      <w:r w:rsidRPr="00490317">
        <w:rPr>
          <w:lang w:val="fr-FR"/>
        </w:rPr>
        <w:lastRenderedPageBreak/>
        <w:t>5</w:t>
      </w:r>
      <w:r w:rsidR="00080512" w:rsidRPr="00490317">
        <w:rPr>
          <w:lang w:val="fr-FR"/>
        </w:rPr>
        <w:tab/>
      </w:r>
      <w:bookmarkStart w:id="103" w:name="_Toc440360446"/>
      <w:bookmarkStart w:id="104" w:name="_Toc507354358"/>
      <w:r w:rsidRPr="00490317">
        <w:rPr>
          <w:lang w:val="fr-FR"/>
        </w:rPr>
        <w:t>Solutions</w:t>
      </w:r>
      <w:bookmarkEnd w:id="97"/>
      <w:bookmarkEnd w:id="98"/>
      <w:bookmarkEnd w:id="99"/>
      <w:bookmarkEnd w:id="100"/>
      <w:bookmarkEnd w:id="101"/>
      <w:bookmarkEnd w:id="102"/>
      <w:bookmarkEnd w:id="103"/>
      <w:bookmarkEnd w:id="104"/>
    </w:p>
    <w:p w14:paraId="27924C84" w14:textId="39C508AA" w:rsidR="00795F86" w:rsidRPr="00490317" w:rsidRDefault="00795F86" w:rsidP="00BA2CEE">
      <w:pPr>
        <w:pStyle w:val="Heading2"/>
        <w:rPr>
          <w:lang w:val="fr-FR"/>
        </w:rPr>
      </w:pPr>
      <w:bookmarkStart w:id="105" w:name="_Toc88561499"/>
      <w:bookmarkStart w:id="106" w:name="_Toc88561660"/>
      <w:bookmarkStart w:id="107" w:name="_Toc113357353"/>
      <w:bookmarkStart w:id="108" w:name="_Toc129697045"/>
      <w:bookmarkStart w:id="109" w:name="_Toc440360447"/>
      <w:bookmarkStart w:id="110" w:name="_Toc507354359"/>
      <w:bookmarkStart w:id="111" w:name="_Toc76547876"/>
      <w:bookmarkStart w:id="112"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05"/>
      <w:bookmarkEnd w:id="106"/>
      <w:bookmarkEnd w:id="107"/>
      <w:bookmarkEnd w:id="108"/>
    </w:p>
    <w:p w14:paraId="328E18C7" w14:textId="017EFCE6" w:rsidR="00795F86" w:rsidRPr="00BA2CEE" w:rsidRDefault="00795F86" w:rsidP="00BA2CEE">
      <w:pPr>
        <w:pStyle w:val="Heading3"/>
      </w:pPr>
      <w:bookmarkStart w:id="113" w:name="_Toc75371286"/>
      <w:bookmarkStart w:id="114" w:name="_Toc88561500"/>
      <w:bookmarkStart w:id="115" w:name="_Toc88561661"/>
      <w:bookmarkStart w:id="116" w:name="_Toc113357354"/>
      <w:bookmarkStart w:id="117" w:name="_Toc129697046"/>
      <w:r w:rsidRPr="00BA2CEE">
        <w:t>5.</w:t>
      </w:r>
      <w:r w:rsidR="0098774A" w:rsidRPr="00BA2CEE">
        <w:t>1</w:t>
      </w:r>
      <w:r w:rsidRPr="00BA2CEE">
        <w:t>.1</w:t>
      </w:r>
      <w:r w:rsidRPr="00BA2CEE">
        <w:tab/>
        <w:t>Functional model for application service management</w:t>
      </w:r>
      <w:bookmarkEnd w:id="113"/>
      <w:bookmarkEnd w:id="114"/>
      <w:bookmarkEnd w:id="115"/>
      <w:bookmarkEnd w:id="116"/>
      <w:bookmarkEnd w:id="117"/>
    </w:p>
    <w:p w14:paraId="1059664F" w14:textId="75DA057F" w:rsidR="00795F86" w:rsidRPr="004322F7" w:rsidRDefault="00795F86" w:rsidP="00BA2CEE">
      <w:pPr>
        <w:pStyle w:val="Heading4"/>
      </w:pPr>
      <w:bookmarkStart w:id="118" w:name="_Toc75371287"/>
      <w:bookmarkStart w:id="119" w:name="_Toc88561501"/>
      <w:bookmarkStart w:id="120" w:name="_Toc88561662"/>
      <w:bookmarkStart w:id="121" w:name="_Toc113357355"/>
      <w:bookmarkStart w:id="122" w:name="_Toc129697047"/>
      <w:r w:rsidRPr="00BA2CEE">
        <w:t>5.</w:t>
      </w:r>
      <w:r w:rsidR="0098774A" w:rsidRPr="00BA2CEE">
        <w:t>1</w:t>
      </w:r>
      <w:r w:rsidRPr="004322F7">
        <w:t>.1.1</w:t>
      </w:r>
      <w:r w:rsidRPr="004322F7">
        <w:tab/>
        <w:t>General</w:t>
      </w:r>
      <w:bookmarkEnd w:id="118"/>
      <w:bookmarkEnd w:id="119"/>
      <w:bookmarkEnd w:id="120"/>
      <w:bookmarkEnd w:id="121"/>
      <w:bookmarkEnd w:id="122"/>
    </w:p>
    <w:p w14:paraId="50B69A46" w14:textId="4225FCC2" w:rsidR="00795F86" w:rsidRPr="00BA2CEE" w:rsidRDefault="00795F86" w:rsidP="0098774A">
      <w:r w:rsidRPr="00BA2CEE">
        <w:t xml:space="preserve">The </w:t>
      </w:r>
      <w:bookmarkStart w:id="123" w:name="_Hlk85617446"/>
      <w:r w:rsidRPr="00BA2CEE">
        <w:t xml:space="preserve">Application Service Management </w:t>
      </w:r>
      <w:bookmarkEnd w:id="123"/>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24" w:name="_Toc75371288"/>
      <w:bookmarkStart w:id="125" w:name="_Toc88561502"/>
      <w:bookmarkStart w:id="126" w:name="_Toc88561663"/>
      <w:bookmarkStart w:id="127" w:name="_Toc113357356"/>
      <w:bookmarkStart w:id="128" w:name="_Toc129697048"/>
      <w:r w:rsidRPr="00BA2CEE">
        <w:t>5.</w:t>
      </w:r>
      <w:r w:rsidR="0013119D">
        <w:t>1</w:t>
      </w:r>
      <w:r w:rsidRPr="004322F7">
        <w:t>.1.2</w:t>
      </w:r>
      <w:r w:rsidRPr="00BA2CEE">
        <w:tab/>
        <w:t>On-network functional model description</w:t>
      </w:r>
      <w:bookmarkEnd w:id="124"/>
      <w:bookmarkEnd w:id="125"/>
      <w:bookmarkEnd w:id="126"/>
      <w:bookmarkEnd w:id="127"/>
      <w:bookmarkEnd w:id="128"/>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62.3pt" o:ole="">
            <v:imagedata r:id="rId11" o:title=""/>
          </v:shape>
          <o:OLEObject Type="Embed" ProgID="Visio.Drawing.15" ShapeID="_x0000_i1025" DrawAspect="Content" ObjectID="_1740314549"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38FD6D87" w:rsidR="00795F86" w:rsidRPr="00BA2CEE" w:rsidRDefault="001569BC" w:rsidP="00CA0701">
      <w:pPr>
        <w:pStyle w:val="NO"/>
      </w:pPr>
      <w:r w:rsidRPr="00D8571D">
        <w:t>NOTE:</w:t>
      </w:r>
      <w:r w:rsidR="007B66E9">
        <w:tab/>
      </w:r>
      <w:r w:rsidR="00FB2AB0">
        <w:t>T</w:t>
      </w:r>
      <w:r w:rsidRPr="00D8571D">
        <w:t xml:space="preserve">he normative phase work will </w:t>
      </w:r>
      <w:r w:rsidR="00395F49" w:rsidRPr="00D8571D">
        <w:t>determine whether and how</w:t>
      </w:r>
      <w:r w:rsidR="00795F86" w:rsidRPr="00D8571D">
        <w:t xml:space="preserve"> service-based interfaces </w:t>
      </w:r>
      <w:r w:rsidR="00395F49" w:rsidRPr="00D8571D">
        <w:t xml:space="preserve">are used </w:t>
      </w:r>
      <w:r w:rsidR="00795F86" w:rsidRPr="00D8571D">
        <w:t>in th</w:t>
      </w:r>
      <w:r w:rsidR="00395F49" w:rsidRPr="00D8571D">
        <w:t>is</w:t>
      </w:r>
      <w:r w:rsidR="00795F86" w:rsidRPr="00D8571D">
        <w:t xml:space="preserve"> architecture.</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29" w:name="_Toc75371590"/>
      <w:bookmarkStart w:id="130" w:name="_Toc88561503"/>
      <w:bookmarkStart w:id="131" w:name="_Toc88561664"/>
      <w:bookmarkStart w:id="132" w:name="_Toc113357357"/>
      <w:bookmarkStart w:id="133" w:name="_Toc129697049"/>
      <w:r w:rsidRPr="00BA2CEE">
        <w:t>5.</w:t>
      </w:r>
      <w:r w:rsidR="0098774A" w:rsidRPr="00BA2CEE">
        <w:t>1</w:t>
      </w:r>
      <w:r w:rsidRPr="00BA2CEE">
        <w:t>.2</w:t>
      </w:r>
      <w:r w:rsidRPr="004322F7">
        <w:tab/>
        <w:t>Functional entities description</w:t>
      </w:r>
      <w:bookmarkEnd w:id="129"/>
      <w:bookmarkEnd w:id="130"/>
      <w:bookmarkEnd w:id="131"/>
      <w:bookmarkEnd w:id="132"/>
      <w:bookmarkEnd w:id="133"/>
    </w:p>
    <w:p w14:paraId="0188631D" w14:textId="79D18235" w:rsidR="00795F86" w:rsidRPr="004322F7" w:rsidRDefault="00795F86" w:rsidP="00BA2CEE">
      <w:pPr>
        <w:pStyle w:val="Heading4"/>
      </w:pPr>
      <w:bookmarkStart w:id="134" w:name="_Toc75371591"/>
      <w:bookmarkStart w:id="135" w:name="_Toc88561504"/>
      <w:bookmarkStart w:id="136" w:name="_Toc88561665"/>
      <w:bookmarkStart w:id="137" w:name="_Toc113357358"/>
      <w:bookmarkStart w:id="138" w:name="_Toc129697050"/>
      <w:bookmarkStart w:id="139" w:name="_Toc536270575"/>
      <w:bookmarkStart w:id="140" w:name="_Toc536270882"/>
      <w:bookmarkStart w:id="141" w:name="_Toc536271442"/>
      <w:r w:rsidRPr="00BA2CEE">
        <w:t>5.</w:t>
      </w:r>
      <w:r w:rsidR="0098774A" w:rsidRPr="00BA2CEE">
        <w:t>1</w:t>
      </w:r>
      <w:r w:rsidRPr="00BA2CEE">
        <w:t>.</w:t>
      </w:r>
      <w:r w:rsidR="00B44C13">
        <w:t>2</w:t>
      </w:r>
      <w:r w:rsidRPr="004322F7">
        <w:t>.1</w:t>
      </w:r>
      <w:r w:rsidRPr="004322F7">
        <w:tab/>
        <w:t>General</w:t>
      </w:r>
      <w:bookmarkEnd w:id="134"/>
      <w:bookmarkEnd w:id="135"/>
      <w:bookmarkEnd w:id="136"/>
      <w:bookmarkEnd w:id="137"/>
      <w:bookmarkEnd w:id="138"/>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42" w:name="_Toc75371592"/>
      <w:bookmarkStart w:id="143" w:name="_Toc88561505"/>
      <w:bookmarkStart w:id="144" w:name="_Toc88561666"/>
      <w:bookmarkStart w:id="145" w:name="_Toc113357359"/>
      <w:bookmarkStart w:id="146" w:name="_Toc129697051"/>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39"/>
      <w:bookmarkEnd w:id="140"/>
      <w:bookmarkEnd w:id="141"/>
      <w:bookmarkEnd w:id="142"/>
      <w:bookmarkEnd w:id="143"/>
      <w:bookmarkEnd w:id="144"/>
      <w:bookmarkEnd w:id="145"/>
      <w:bookmarkEnd w:id="146"/>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47" w:name="_Toc536270576"/>
      <w:bookmarkStart w:id="148" w:name="_Toc536270883"/>
      <w:bookmarkStart w:id="149" w:name="_Toc536271443"/>
      <w:bookmarkStart w:id="150" w:name="_Toc75371593"/>
      <w:bookmarkStart w:id="151" w:name="_Toc88561506"/>
      <w:bookmarkStart w:id="152" w:name="_Toc88561667"/>
      <w:bookmarkStart w:id="153" w:name="_Toc113357360"/>
      <w:bookmarkStart w:id="154" w:name="_Toc129697052"/>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47"/>
      <w:bookmarkEnd w:id="148"/>
      <w:bookmarkEnd w:id="149"/>
      <w:bookmarkEnd w:id="150"/>
      <w:bookmarkEnd w:id="151"/>
      <w:bookmarkEnd w:id="152"/>
      <w:bookmarkEnd w:id="153"/>
      <w:bookmarkEnd w:id="15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55" w:name="_Toc88561507"/>
      <w:bookmarkStart w:id="156" w:name="_Toc88561668"/>
      <w:bookmarkStart w:id="157" w:name="_Toc113357361"/>
      <w:bookmarkStart w:id="158" w:name="_Toc129697053"/>
      <w:r w:rsidRPr="00BA2CEE">
        <w:t>5.</w:t>
      </w:r>
      <w:r w:rsidR="0098774A" w:rsidRPr="00BA2CEE">
        <w:t>1</w:t>
      </w:r>
      <w:r w:rsidRPr="00BA2CEE">
        <w:t>.3</w:t>
      </w:r>
      <w:r w:rsidRPr="004322F7">
        <w:tab/>
        <w:t>Configuring VAL server</w:t>
      </w:r>
      <w:bookmarkEnd w:id="155"/>
      <w:bookmarkEnd w:id="156"/>
      <w:bookmarkEnd w:id="157"/>
      <w:bookmarkEnd w:id="15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4pt;height:100.3pt" o:ole="">
            <v:imagedata r:id="rId13" o:title=""/>
          </v:shape>
          <o:OLEObject Type="Embed" ProgID="Visio.Drawing.15" ShapeID="_x0000_i1026" DrawAspect="Content" ObjectID="_1740314550"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36261685"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59" w:name="_Toc88561508"/>
      <w:bookmarkStart w:id="160" w:name="_Toc88561669"/>
      <w:bookmarkStart w:id="161" w:name="_Toc113357362"/>
      <w:bookmarkStart w:id="162" w:name="_Toc129697054"/>
      <w:r w:rsidRPr="00BA2CEE">
        <w:t>5.</w:t>
      </w:r>
      <w:r w:rsidR="004322F7">
        <w:t>1</w:t>
      </w:r>
      <w:r w:rsidRPr="00BA2CEE">
        <w:t>.4</w:t>
      </w:r>
      <w:r w:rsidRPr="004322F7">
        <w:tab/>
        <w:t>Request-response model</w:t>
      </w:r>
      <w:bookmarkEnd w:id="159"/>
      <w:bookmarkEnd w:id="160"/>
      <w:bookmarkEnd w:id="161"/>
      <w:bookmarkEnd w:id="162"/>
    </w:p>
    <w:p w14:paraId="65291755" w14:textId="4AB35504" w:rsidR="00795F86" w:rsidRPr="004322F7" w:rsidRDefault="00795F86" w:rsidP="00C1608D">
      <w:pPr>
        <w:pStyle w:val="Heading4"/>
      </w:pPr>
      <w:bookmarkStart w:id="163" w:name="_Toc88561509"/>
      <w:bookmarkStart w:id="164" w:name="_Toc88561670"/>
      <w:bookmarkStart w:id="165" w:name="_Toc113357363"/>
      <w:bookmarkStart w:id="166" w:name="_Toc129697055"/>
      <w:r w:rsidRPr="00BA2CEE">
        <w:t>5.</w:t>
      </w:r>
      <w:r w:rsidR="004322F7">
        <w:t>1</w:t>
      </w:r>
      <w:r w:rsidRPr="00BA2CEE">
        <w:t>.4.1</w:t>
      </w:r>
      <w:r w:rsidRPr="00BA2CEE">
        <w:tab/>
        <w:t>ASM server requesting for on-demand status</w:t>
      </w:r>
      <w:bookmarkEnd w:id="163"/>
      <w:bookmarkEnd w:id="164"/>
      <w:bookmarkEnd w:id="165"/>
      <w:bookmarkEnd w:id="166"/>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25pt;height:215.6pt" o:ole="">
            <v:imagedata r:id="rId15" o:title=""/>
          </v:shape>
          <o:OLEObject Type="Embed" ProgID="Visio.Drawing.15" ShapeID="_x0000_i1027" DrawAspect="Content" ObjectID="_1740314551"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6D11B787" w14:textId="35EFCD34" w:rsidR="00D7038A" w:rsidRDefault="00795F86" w:rsidP="007B66E9">
      <w:pPr>
        <w:ind w:left="568" w:hanging="284"/>
      </w:pPr>
      <w:r w:rsidRPr="004322F7">
        <w:t>4)</w:t>
      </w:r>
      <w:r w:rsidRPr="004322F7">
        <w:tab/>
        <w:t>Upon receiving the report, the ASM server updates the monitoring status of the VAL Server to the other VAL UE(s), VAL Client(s) or 3GPP network as required.</w:t>
      </w:r>
    </w:p>
    <w:p w14:paraId="2E2A9B4B" w14:textId="72EA969C" w:rsidR="00D7038A" w:rsidRPr="00D7038A" w:rsidRDefault="00D7038A" w:rsidP="00490317">
      <w:pPr>
        <w:pStyle w:val="Heading4"/>
        <w:rPr>
          <w:noProof/>
          <w:lang w:val="en-US"/>
        </w:rPr>
      </w:pPr>
      <w:bookmarkStart w:id="167" w:name="_Toc113357364"/>
      <w:bookmarkStart w:id="168" w:name="_Toc129697056"/>
      <w:r w:rsidRPr="00D7038A">
        <w:t>5.1.4.</w:t>
      </w:r>
      <w:r>
        <w:t>2</w:t>
      </w:r>
      <w:r w:rsidRPr="00D7038A">
        <w:tab/>
        <w:t>ASM Client pushes service experience report to the ASM Server</w:t>
      </w:r>
      <w:bookmarkEnd w:id="167"/>
      <w:bookmarkEnd w:id="168"/>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pt;height:290.5pt" o:ole="">
            <v:imagedata r:id="rId17" o:title=""/>
          </v:shape>
          <o:OLEObject Type="Embed" ProgID="Visio.Drawing.15" ShapeID="_x0000_i1028" DrawAspect="Content" ObjectID="_1740314552"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20118FFB" w:rsidR="00D7038A" w:rsidRPr="00D7038A" w:rsidRDefault="00D7038A" w:rsidP="00490317">
      <w:pPr>
        <w:pStyle w:val="B1"/>
        <w:rPr>
          <w:lang w:val="en-US" w:eastAsia="ja-JP"/>
        </w:rPr>
      </w:pPr>
      <w:r w:rsidRPr="00D7038A">
        <w:rPr>
          <w:lang w:val="en-US"/>
        </w:rPr>
        <w:lastRenderedPageBreak/>
        <w:t>3</w:t>
      </w:r>
      <w:r w:rsidR="00EF6AA1">
        <w:rPr>
          <w:lang w:val="en-US"/>
        </w:rPr>
        <w:t>)</w:t>
      </w:r>
      <w:r w:rsidRPr="00D7038A">
        <w:rPr>
          <w:lang w:val="en-US"/>
        </w:rPr>
        <w:t>.</w:t>
      </w:r>
      <w:r w:rsidR="007B66E9">
        <w:rPr>
          <w:lang w:val="en-US"/>
        </w:rPr>
        <w:tab/>
      </w:r>
      <w:r w:rsidRPr="00D7038A">
        <w:rPr>
          <w:lang w:val="en-US"/>
        </w:rPr>
        <w:t>The ASM server may take further actions based on the analysis of the report as shared by the ASM client.</w:t>
      </w:r>
    </w:p>
    <w:p w14:paraId="2AD59147" w14:textId="490EC300"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r w:rsidR="002A7E7A">
        <w:rPr>
          <w:lang w:val="en-US"/>
        </w:rPr>
        <w:t>.</w:t>
      </w:r>
    </w:p>
    <w:p w14:paraId="48BFB853" w14:textId="59DCC430" w:rsidR="00EC272D" w:rsidRDefault="00D7038A" w:rsidP="007B66E9">
      <w:pPr>
        <w:pStyle w:val="B1"/>
        <w:rPr>
          <w:noProof/>
        </w:rPr>
      </w:pPr>
      <w:r w:rsidRPr="00D7038A">
        <w:rPr>
          <w:noProof/>
        </w:rPr>
        <w:t>4</w:t>
      </w:r>
      <w:r w:rsidR="00EF6AA1">
        <w:rPr>
          <w:noProof/>
        </w:rPr>
        <w:t>)</w:t>
      </w:r>
      <w:r w:rsidRPr="00D7038A">
        <w:rPr>
          <w:noProof/>
        </w:rPr>
        <w:t>.</w:t>
      </w:r>
      <w:r w:rsidR="007B66E9">
        <w:rPr>
          <w:noProof/>
        </w:rPr>
        <w:tab/>
      </w:r>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0512B88D" w14:textId="5894AF74" w:rsidR="00D7038A" w:rsidRPr="00D7038A" w:rsidRDefault="00D7038A" w:rsidP="007B66E9">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1FD076C6" w14:textId="70764E54" w:rsidR="00D7038A" w:rsidRPr="00D7038A" w:rsidRDefault="00D7038A" w:rsidP="00490317">
      <w:pPr>
        <w:pStyle w:val="Heading4"/>
      </w:pPr>
      <w:bookmarkStart w:id="169" w:name="_Toc113357365"/>
      <w:bookmarkStart w:id="170" w:name="_Toc129697057"/>
      <w:r w:rsidRPr="00D7038A">
        <w:t>5.1.4.</w:t>
      </w:r>
      <w:r>
        <w:t>3</w:t>
      </w:r>
      <w:r w:rsidRPr="00D7038A">
        <w:tab/>
        <w:t>ASM Server pulls service experience report from the ASM Client</w:t>
      </w:r>
      <w:bookmarkEnd w:id="169"/>
      <w:bookmarkEnd w:id="170"/>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pt;height:271.35pt" o:ole="">
            <v:imagedata r:id="rId19" o:title=""/>
          </v:shape>
          <o:OLEObject Type="Embed" ProgID="Visio.Drawing.15" ShapeID="_x0000_i1029" DrawAspect="Content" ObjectID="_1740314553"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5D319653"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w:t>
      </w:r>
      <w:r w:rsidR="007B66E9">
        <w:rPr>
          <w:rFonts w:eastAsia="Batang"/>
        </w:rPr>
        <w:tab/>
      </w:r>
      <w:r w:rsidRPr="00D7038A">
        <w:rPr>
          <w:rFonts w:eastAsia="Batang"/>
        </w:rPr>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18A7223E"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into the database or permanent storage.</w:t>
      </w:r>
    </w:p>
    <w:p w14:paraId="0C415B0C" w14:textId="449791DF" w:rsidR="00D7038A" w:rsidRPr="007B66E9" w:rsidRDefault="00D7038A" w:rsidP="007B66E9">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410CC2BE" w14:textId="0AC61025" w:rsidR="00D7038A" w:rsidRPr="00D7038A" w:rsidRDefault="00D7038A" w:rsidP="00490317">
      <w:pPr>
        <w:pStyle w:val="Heading4"/>
      </w:pPr>
      <w:bookmarkStart w:id="171" w:name="_Toc113357366"/>
      <w:bookmarkStart w:id="172" w:name="_Toc129697058"/>
      <w:r w:rsidRPr="00D7038A">
        <w:lastRenderedPageBreak/>
        <w:t>5.1.4.</w:t>
      </w:r>
      <w:r>
        <w:t>4</w:t>
      </w:r>
      <w:r w:rsidRPr="00D7038A">
        <w:tab/>
        <w:t>ASM Server determines corrective action</w:t>
      </w:r>
      <w:bookmarkEnd w:id="171"/>
      <w:bookmarkEnd w:id="172"/>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5ED968C8"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73" w:name="_Toc88561510"/>
      <w:bookmarkStart w:id="174" w:name="_Toc88561671"/>
      <w:bookmarkStart w:id="175" w:name="_Toc113357367"/>
      <w:bookmarkStart w:id="176" w:name="_Toc129697059"/>
      <w:r w:rsidRPr="00BA2CEE">
        <w:t>5.</w:t>
      </w:r>
      <w:r w:rsidR="004322F7">
        <w:t>1</w:t>
      </w:r>
      <w:r w:rsidRPr="00BA2CEE">
        <w:t>.5</w:t>
      </w:r>
      <w:r w:rsidRPr="004322F7">
        <w:tab/>
        <w:t>Subscribe-notify model</w:t>
      </w:r>
      <w:bookmarkEnd w:id="173"/>
      <w:bookmarkEnd w:id="174"/>
      <w:bookmarkEnd w:id="175"/>
      <w:bookmarkEnd w:id="176"/>
    </w:p>
    <w:p w14:paraId="54D7CBFD" w14:textId="58AFA322" w:rsidR="00795F86" w:rsidRPr="004322F7" w:rsidRDefault="00795F86" w:rsidP="00BA2CEE">
      <w:pPr>
        <w:pStyle w:val="Heading4"/>
      </w:pPr>
      <w:bookmarkStart w:id="177" w:name="_Toc88561511"/>
      <w:bookmarkStart w:id="178" w:name="_Toc88561672"/>
      <w:bookmarkStart w:id="179" w:name="_Toc113357368"/>
      <w:bookmarkStart w:id="180" w:name="_Toc129697060"/>
      <w:r w:rsidRPr="00BA2CEE">
        <w:t>5.</w:t>
      </w:r>
      <w:r w:rsidR="004322F7">
        <w:t>1</w:t>
      </w:r>
      <w:r w:rsidRPr="00BA2CEE">
        <w:t>.5.1</w:t>
      </w:r>
      <w:r w:rsidRPr="00BA2CEE">
        <w:tab/>
      </w:r>
      <w:r w:rsidRPr="004322F7">
        <w:t>ASM server subscribes to the monitoring status information</w:t>
      </w:r>
      <w:bookmarkEnd w:id="177"/>
      <w:bookmarkEnd w:id="178"/>
      <w:bookmarkEnd w:id="179"/>
      <w:bookmarkEnd w:id="180"/>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75pt" o:ole="">
            <v:imagedata r:id="rId21" o:title=""/>
          </v:shape>
          <o:OLEObject Type="Embed" ProgID="Visio.Drawing.15" ShapeID="_x0000_i1030" DrawAspect="Content" ObjectID="_1740314554"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81" w:name="_Toc88561512"/>
      <w:bookmarkStart w:id="182" w:name="_Toc88561673"/>
      <w:bookmarkStart w:id="183" w:name="_Toc113357369"/>
      <w:bookmarkStart w:id="184" w:name="_Toc129697061"/>
      <w:r w:rsidRPr="00BA2CEE">
        <w:lastRenderedPageBreak/>
        <w:t>5.</w:t>
      </w:r>
      <w:r w:rsidR="004322F7">
        <w:t>1</w:t>
      </w:r>
      <w:r w:rsidRPr="00BA2CEE">
        <w:t>.5.2</w:t>
      </w:r>
      <w:r w:rsidRPr="00BA2CEE">
        <w:tab/>
      </w:r>
      <w:r w:rsidRPr="004322F7">
        <w:t>VAL server notifies the monitoring status information</w:t>
      </w:r>
      <w:bookmarkEnd w:id="181"/>
      <w:bookmarkEnd w:id="182"/>
      <w:bookmarkEnd w:id="183"/>
      <w:bookmarkEnd w:id="18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7pt;height:167.7pt" o:ole="">
            <v:imagedata r:id="rId23" o:title=""/>
          </v:shape>
          <o:OLEObject Type="Embed" ProgID="Visio.Drawing.15" ShapeID="_x0000_i1031" DrawAspect="Content" ObjectID="_1740314555"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85" w:name="_Toc91843084"/>
      <w:bookmarkStart w:id="186" w:name="_Toc113357370"/>
      <w:bookmarkStart w:id="187" w:name="_Toc129697062"/>
      <w:r w:rsidRPr="007F2458">
        <w:t>5.1.</w:t>
      </w:r>
      <w:r>
        <w:t>6</w:t>
      </w:r>
      <w:r w:rsidRPr="007F2458">
        <w:tab/>
        <w:t>Reference Points</w:t>
      </w:r>
      <w:bookmarkEnd w:id="185"/>
      <w:bookmarkEnd w:id="186"/>
      <w:bookmarkEnd w:id="187"/>
    </w:p>
    <w:p w14:paraId="162CE053" w14:textId="0E3F239F" w:rsidR="007F2458" w:rsidRPr="007F2458" w:rsidRDefault="007F2458" w:rsidP="00490317">
      <w:pPr>
        <w:pStyle w:val="Heading4"/>
      </w:pPr>
      <w:bookmarkStart w:id="188" w:name="_Toc37790951"/>
      <w:bookmarkStart w:id="189" w:name="_Toc42003900"/>
      <w:bookmarkStart w:id="190" w:name="_Toc50584213"/>
      <w:bookmarkStart w:id="191" w:name="_Toc50584557"/>
      <w:bookmarkStart w:id="192" w:name="_Toc57673400"/>
      <w:bookmarkStart w:id="193" w:name="_Toc91843085"/>
      <w:bookmarkStart w:id="194" w:name="_Toc113357371"/>
      <w:bookmarkStart w:id="195" w:name="_Toc129697063"/>
      <w:r w:rsidRPr="007F2458">
        <w:t>5.1.</w:t>
      </w:r>
      <w:r>
        <w:t>6</w:t>
      </w:r>
      <w:r w:rsidRPr="007F2458">
        <w:t>.1</w:t>
      </w:r>
      <w:r w:rsidRPr="007F2458">
        <w:tab/>
        <w:t>General</w:t>
      </w:r>
      <w:bookmarkEnd w:id="188"/>
      <w:bookmarkEnd w:id="189"/>
      <w:bookmarkEnd w:id="190"/>
      <w:bookmarkEnd w:id="191"/>
      <w:bookmarkEnd w:id="192"/>
      <w:bookmarkEnd w:id="193"/>
      <w:bookmarkEnd w:id="194"/>
      <w:bookmarkEnd w:id="195"/>
    </w:p>
    <w:p w14:paraId="52A68ABF" w14:textId="77777777" w:rsidR="007F2458" w:rsidRPr="007F2458" w:rsidRDefault="007F2458" w:rsidP="007F2458">
      <w:bookmarkStart w:id="19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97" w:name="_Toc42003901"/>
      <w:bookmarkStart w:id="198" w:name="_Toc50584214"/>
      <w:bookmarkStart w:id="199" w:name="_Toc50584558"/>
      <w:bookmarkStart w:id="200" w:name="_Toc57673401"/>
      <w:bookmarkStart w:id="201" w:name="_Toc91843086"/>
      <w:bookmarkStart w:id="202" w:name="_Toc113357372"/>
      <w:bookmarkStart w:id="203" w:name="_Toc129697064"/>
      <w:r w:rsidRPr="007F2458">
        <w:t>5.1.</w:t>
      </w:r>
      <w:r>
        <w:t>6</w:t>
      </w:r>
      <w:r w:rsidRPr="007F2458">
        <w:t>.2</w:t>
      </w:r>
      <w:r w:rsidRPr="007F2458">
        <w:tab/>
      </w:r>
      <w:bookmarkEnd w:id="196"/>
      <w:bookmarkEnd w:id="197"/>
      <w:bookmarkEnd w:id="198"/>
      <w:bookmarkEnd w:id="199"/>
      <w:bookmarkEnd w:id="200"/>
      <w:bookmarkEnd w:id="201"/>
      <w:r w:rsidRPr="007F2458">
        <w:rPr>
          <w:noProof/>
          <w:lang w:val="en-US"/>
        </w:rPr>
        <w:t>ASM-C</w:t>
      </w:r>
      <w:bookmarkEnd w:id="202"/>
      <w:bookmarkEnd w:id="203"/>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04" w:name="_Toc113357373"/>
      <w:bookmarkStart w:id="205" w:name="_Toc129697065"/>
      <w:r w:rsidRPr="007F2458">
        <w:t>5.1.</w:t>
      </w:r>
      <w:r>
        <w:t>6</w:t>
      </w:r>
      <w:r w:rsidRPr="007F2458">
        <w:t>.3</w:t>
      </w:r>
      <w:r w:rsidRPr="007F2458">
        <w:tab/>
      </w:r>
      <w:r w:rsidRPr="007F2458">
        <w:rPr>
          <w:noProof/>
          <w:lang w:val="en-US"/>
        </w:rPr>
        <w:t>ASM-UU</w:t>
      </w:r>
      <w:bookmarkEnd w:id="204"/>
      <w:bookmarkEnd w:id="205"/>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06" w:name="_Toc113357374"/>
      <w:bookmarkStart w:id="207" w:name="_Toc129697066"/>
      <w:r w:rsidRPr="007F2458">
        <w:t>5.1.</w:t>
      </w:r>
      <w:r>
        <w:t>6</w:t>
      </w:r>
      <w:r w:rsidRPr="007F2458">
        <w:t>.4</w:t>
      </w:r>
      <w:r w:rsidRPr="007F2458">
        <w:tab/>
      </w:r>
      <w:r w:rsidRPr="007F2458">
        <w:rPr>
          <w:noProof/>
          <w:lang w:val="en-US"/>
        </w:rPr>
        <w:t>ASM-S</w:t>
      </w:r>
      <w:bookmarkEnd w:id="206"/>
      <w:bookmarkEnd w:id="207"/>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w:t>
      </w:r>
      <w:r w:rsidRPr="00042C58">
        <w:lastRenderedPageBreak/>
        <w:t xml:space="preserve">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08" w:name="_Toc88561513"/>
      <w:bookmarkStart w:id="209" w:name="_Toc88561674"/>
      <w:bookmarkStart w:id="210" w:name="_Toc113357375"/>
      <w:bookmarkStart w:id="211" w:name="_Toc129697067"/>
      <w:r w:rsidRPr="00993531">
        <w:t>5.</w:t>
      </w:r>
      <w:r>
        <w:t>2</w:t>
      </w:r>
      <w:r w:rsidRPr="00993531">
        <w:tab/>
        <w:t>Solution #</w:t>
      </w:r>
      <w:r w:rsidR="00E239D0">
        <w:t>2</w:t>
      </w:r>
      <w:r w:rsidRPr="00993531">
        <w:t>: IoT Platform deployment options</w:t>
      </w:r>
      <w:bookmarkEnd w:id="208"/>
      <w:bookmarkEnd w:id="209"/>
      <w:bookmarkEnd w:id="210"/>
      <w:bookmarkEnd w:id="211"/>
    </w:p>
    <w:p w14:paraId="49F0C0CC" w14:textId="1A10D8E5" w:rsidR="00993531" w:rsidRPr="00993531" w:rsidRDefault="00993531" w:rsidP="00993531">
      <w:pPr>
        <w:pStyle w:val="Heading3"/>
      </w:pPr>
      <w:bookmarkStart w:id="212" w:name="_Toc88561514"/>
      <w:bookmarkStart w:id="213" w:name="_Toc88561675"/>
      <w:bookmarkStart w:id="214" w:name="_Toc113357376"/>
      <w:bookmarkStart w:id="215" w:name="_Toc129697068"/>
      <w:r w:rsidRPr="00993531">
        <w:t>5.</w:t>
      </w:r>
      <w:r>
        <w:t>2</w:t>
      </w:r>
      <w:r w:rsidRPr="00993531">
        <w:t>.1</w:t>
      </w:r>
      <w:r w:rsidRPr="00993531">
        <w:tab/>
        <w:t>General</w:t>
      </w:r>
      <w:bookmarkEnd w:id="212"/>
      <w:bookmarkEnd w:id="213"/>
      <w:bookmarkEnd w:id="214"/>
      <w:bookmarkEnd w:id="215"/>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65pt;height:185.6pt" o:ole="">
            <v:imagedata r:id="rId25" o:title=""/>
          </v:shape>
          <o:OLEObject Type="Embed" ProgID="Visio.Drawing.15" ShapeID="_x0000_i1032" DrawAspect="Content" ObjectID="_1740314556"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16" w:name="_Toc113357377"/>
      <w:bookmarkStart w:id="217" w:name="_Toc129697069"/>
      <w:r w:rsidRPr="00993531">
        <w:t>5.</w:t>
      </w:r>
      <w:r>
        <w:t>2</w:t>
      </w:r>
      <w:r w:rsidRPr="00993531">
        <w:t>.2</w:t>
      </w:r>
      <w:r w:rsidRPr="00993531">
        <w:tab/>
        <w:t>Deployment models in single PLMN operator domain</w:t>
      </w:r>
      <w:bookmarkEnd w:id="216"/>
      <w:bookmarkEnd w:id="217"/>
    </w:p>
    <w:p w14:paraId="068433B5" w14:textId="61035707" w:rsidR="00993531" w:rsidRPr="00CB0A67" w:rsidRDefault="00993531" w:rsidP="00CB0A67">
      <w:pPr>
        <w:pStyle w:val="Heading4"/>
      </w:pPr>
      <w:bookmarkStart w:id="218" w:name="_Toc113357378"/>
      <w:bookmarkStart w:id="219" w:name="_Toc129697070"/>
      <w:r w:rsidRPr="00CB0A67">
        <w:t>5.2.2.1</w:t>
      </w:r>
      <w:r w:rsidRPr="00CB0A67">
        <w:tab/>
        <w:t>General</w:t>
      </w:r>
      <w:bookmarkEnd w:id="218"/>
      <w:bookmarkEnd w:id="219"/>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20" w:name="_Toc113357379"/>
      <w:bookmarkStart w:id="221" w:name="_Toc129697071"/>
      <w:r w:rsidRPr="00993531">
        <w:t>5.</w:t>
      </w:r>
      <w:r>
        <w:t>2</w:t>
      </w:r>
      <w:r w:rsidRPr="00993531">
        <w:t>.2.2</w:t>
      </w:r>
      <w:r w:rsidRPr="00993531">
        <w:tab/>
        <w:t>Single network exposure access model</w:t>
      </w:r>
      <w:bookmarkEnd w:id="220"/>
      <w:bookmarkEnd w:id="221"/>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22" w:name="_Hlk88070783"/>
    <w:p w14:paraId="6A735824" w14:textId="77777777" w:rsidR="00993531" w:rsidRPr="00993531" w:rsidRDefault="00993531" w:rsidP="00716B7F">
      <w:pPr>
        <w:pStyle w:val="TH"/>
      </w:pPr>
      <w:r w:rsidRPr="00993531">
        <w:object w:dxaOrig="9580" w:dyaOrig="4760" w14:anchorId="59B922F6">
          <v:shape id="_x0000_i1033" type="#_x0000_t75" style="width:479.45pt;height:238.45pt" o:ole="">
            <v:imagedata r:id="rId27" o:title=""/>
          </v:shape>
          <o:OLEObject Type="Embed" ProgID="Visio.Drawing.15" ShapeID="_x0000_i1033" DrawAspect="Content" ObjectID="_1740314557" r:id="rId28"/>
        </w:object>
      </w:r>
      <w:bookmarkEnd w:id="222"/>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46DFE7A2" w14:textId="68BB16CB"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16C602B4" w14:textId="6CBE7233" w:rsidR="00993531" w:rsidRPr="00993531" w:rsidRDefault="00993531" w:rsidP="00CB0A67">
      <w:pPr>
        <w:pStyle w:val="Heading4"/>
      </w:pPr>
      <w:bookmarkStart w:id="223" w:name="_Toc113357380"/>
      <w:bookmarkStart w:id="224" w:name="_Toc129697072"/>
      <w:r w:rsidRPr="00993531">
        <w:t>5.</w:t>
      </w:r>
      <w:r>
        <w:t>2</w:t>
      </w:r>
      <w:r w:rsidRPr="00993531">
        <w:t>.2.3</w:t>
      </w:r>
      <w:r w:rsidRPr="00993531">
        <w:tab/>
        <w:t>Distributed network exposure access model</w:t>
      </w:r>
      <w:bookmarkEnd w:id="223"/>
      <w:bookmarkEnd w:id="224"/>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05pt;height:223.5pt" o:ole="">
            <v:imagedata r:id="rId29" o:title=""/>
          </v:shape>
          <o:OLEObject Type="Embed" ProgID="Visio.Drawing.15" ShapeID="_x0000_i1034" DrawAspect="Content" ObjectID="_1740314558"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68868EF1" w14:textId="298F06D1" w:rsidR="006E3604" w:rsidRDefault="00993531" w:rsidP="007B66E9">
      <w:r w:rsidRPr="00993531">
        <w:t xml:space="preserve">The SEAL clients interact with VAL clients using SEAL-C reference points. The IoT-PCS SEAL server interacts with IoT-App VAL server over an instance of a SEAL-S reference point. </w:t>
      </w:r>
    </w:p>
    <w:p w14:paraId="5D936ADB" w14:textId="3F82F133" w:rsidR="006E3604" w:rsidRPr="006E3604" w:rsidRDefault="006E3604" w:rsidP="00490317">
      <w:pPr>
        <w:pStyle w:val="Heading2"/>
        <w:rPr>
          <w:rFonts w:eastAsia="Malgun Gothic"/>
          <w:lang w:val="en-US"/>
        </w:rPr>
      </w:pPr>
      <w:bookmarkStart w:id="225" w:name="_Toc113357381"/>
      <w:bookmarkStart w:id="226" w:name="_Toc129697073"/>
      <w:bookmarkStart w:id="22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25"/>
      <w:bookmarkEnd w:id="226"/>
    </w:p>
    <w:p w14:paraId="7B772F31" w14:textId="14280266" w:rsidR="006E3604" w:rsidRPr="006E3604" w:rsidRDefault="006E3604" w:rsidP="00490317">
      <w:pPr>
        <w:pStyle w:val="Heading3"/>
        <w:rPr>
          <w:rFonts w:eastAsia="Malgun Gothic"/>
          <w:lang w:val="en-US"/>
        </w:rPr>
      </w:pPr>
      <w:bookmarkStart w:id="228" w:name="_Toc113357382"/>
      <w:bookmarkStart w:id="229" w:name="_Toc129697074"/>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28"/>
      <w:bookmarkEnd w:id="229"/>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5D381333" w14:textId="56C13499" w:rsidR="006E3604" w:rsidRPr="006E3604" w:rsidRDefault="006E3604" w:rsidP="00490317">
      <w:pPr>
        <w:pStyle w:val="Heading3"/>
        <w:rPr>
          <w:rFonts w:eastAsia="Malgun Gothic"/>
          <w:lang w:val="en-US"/>
        </w:rPr>
      </w:pPr>
      <w:bookmarkStart w:id="230" w:name="_Toc113357383"/>
      <w:bookmarkStart w:id="231" w:name="_Toc129697075"/>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30"/>
      <w:bookmarkEnd w:id="231"/>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5pt;height:238.9pt" o:ole="">
            <v:imagedata r:id="rId31" o:title=""/>
          </v:shape>
          <o:OLEObject Type="Embed" ProgID="Visio.Drawing.15" ShapeID="_x0000_i1035" DrawAspect="Content" ObjectID="_1740314559"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 xml:space="preserve">The IoT-PCS client communicates with the IoT-PCS server over the IP-UU reference point, which is an instance of the SEAL-UU generic reference point. The IoT-PCS client provides IoT platform common services functionality to the </w:t>
      </w:r>
      <w:r w:rsidRPr="006E3604">
        <w:rPr>
          <w:rFonts w:eastAsia="Malgun Gothic"/>
          <w:lang w:val="en-US"/>
        </w:rPr>
        <w:lastRenderedPageBreak/>
        <w:t>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25pt;height:244.3pt" o:ole="">
            <v:imagedata r:id="rId33" o:title=""/>
          </v:shape>
          <o:OLEObject Type="Embed" ProgID="Visio.Drawing.15" ShapeID="_x0000_i1036" DrawAspect="Content" ObjectID="_1740314560"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r w:rsidR="00057C07">
        <w:rPr>
          <w:rFonts w:eastAsia="Malgun Gothic"/>
          <w:lang w:val="en-US"/>
        </w:rPr>
        <w:t>.</w:t>
      </w:r>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5pt;height:208.5pt" o:ole="">
            <v:imagedata r:id="rId35" o:title=""/>
          </v:shape>
          <o:OLEObject Type="Embed" ProgID="Visio.Drawing.11" ShapeID="_x0000_i1037" DrawAspect="Content" ObjectID="_1740314561"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.2-4 depicts the resulting deployment. Note that this deployment aligns 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25pt;height:244.3pt" o:ole="">
            <v:imagedata r:id="rId37" o:title=""/>
          </v:shape>
          <o:OLEObject Type="Embed" ProgID="Visio.Drawing.15" ShapeID="_x0000_i1038" DrawAspect="Content" ObjectID="_1740314562"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32" w:name="_Toc88561776"/>
      <w:bookmarkEnd w:id="227"/>
    </w:p>
    <w:p w14:paraId="50EBEED0" w14:textId="47B1128D" w:rsidR="006E3604" w:rsidRPr="006E3604" w:rsidRDefault="006E3604" w:rsidP="00490317">
      <w:pPr>
        <w:pStyle w:val="Heading2"/>
        <w:rPr>
          <w:rFonts w:eastAsia="Malgun Gothic"/>
        </w:rPr>
      </w:pPr>
      <w:bookmarkStart w:id="233" w:name="_Toc113357384"/>
      <w:bookmarkStart w:id="234" w:name="_Toc129697076"/>
      <w:bookmarkEnd w:id="232"/>
      <w:r w:rsidRPr="006E3604">
        <w:rPr>
          <w:rFonts w:eastAsia="Malgun Gothic"/>
        </w:rPr>
        <w:lastRenderedPageBreak/>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33"/>
      <w:bookmarkEnd w:id="234"/>
    </w:p>
    <w:p w14:paraId="06357C01" w14:textId="3959BABF" w:rsidR="006E3604" w:rsidRPr="006E3604" w:rsidRDefault="006E3604" w:rsidP="00490317">
      <w:pPr>
        <w:pStyle w:val="Heading3"/>
        <w:rPr>
          <w:rFonts w:eastAsia="Malgun Gothic"/>
        </w:rPr>
      </w:pPr>
      <w:bookmarkStart w:id="235" w:name="_Toc113357385"/>
      <w:bookmarkStart w:id="236" w:name="_Toc129697077"/>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35"/>
      <w:bookmarkEnd w:id="236"/>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37" w:name="_Toc113357386"/>
      <w:bookmarkStart w:id="238" w:name="_Toc129697078"/>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37"/>
      <w:bookmarkEnd w:id="238"/>
    </w:p>
    <w:p w14:paraId="61E89E3B" w14:textId="455C3502" w:rsidR="006E3604" w:rsidRPr="006E3604" w:rsidRDefault="006E3604" w:rsidP="00490317">
      <w:pPr>
        <w:pStyle w:val="Heading4"/>
        <w:rPr>
          <w:rFonts w:eastAsia="Malgun Gothic"/>
        </w:rPr>
      </w:pPr>
      <w:bookmarkStart w:id="239" w:name="_Toc113357387"/>
      <w:bookmarkStart w:id="240" w:name="_Toc129697079"/>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39"/>
      <w:bookmarkEnd w:id="240"/>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4.25pt;height:225.15pt" o:ole="">
            <v:imagedata r:id="rId39" o:title=""/>
          </v:shape>
          <o:OLEObject Type="Embed" ProgID="Visio.Drawing.15" ShapeID="_x0000_i1039" DrawAspect="Content" ObjectID="_1740314563"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241" w:name="_Hlk94607581"/>
      <w:r w:rsidRPr="006E3604">
        <w:rPr>
          <w:rFonts w:eastAsia="Malgun Gothic"/>
        </w:rPr>
        <w:t>IoT-App VAL Server</w:t>
      </w:r>
      <w:bookmarkEnd w:id="24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r w:rsidR="00FB2AB0">
        <w:rPr>
          <w:rFonts w:eastAsia="Malgun Gothic"/>
        </w:rPr>
        <w:t xml:space="preserve">3GPP </w:t>
      </w:r>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lastRenderedPageBreak/>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242" w:name="_Toc113357389"/>
      <w:bookmarkStart w:id="243" w:name="_Toc129697080"/>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242"/>
      <w:bookmarkEnd w:id="243"/>
    </w:p>
    <w:p w14:paraId="1F721F10" w14:textId="7A34D312" w:rsidR="00B0158A" w:rsidRPr="007B66E9" w:rsidRDefault="00681037" w:rsidP="007B66E9">
      <w:r w:rsidRPr="00681037">
        <w:t>This solution addresses Key Issue #6, enabling the IoT-PCS to provide device triggering support on behalf of the IoT Applications</w:t>
      </w:r>
      <w:r w:rsidRPr="009F3312">
        <w:t>.</w:t>
      </w:r>
    </w:p>
    <w:p w14:paraId="0558C1AC" w14:textId="3C742013" w:rsidR="00D35880" w:rsidRPr="00D35880" w:rsidRDefault="00D35880" w:rsidP="00532C11">
      <w:pPr>
        <w:pStyle w:val="Heading2"/>
        <w:rPr>
          <w:rFonts w:eastAsia="SimSun"/>
        </w:rPr>
      </w:pPr>
      <w:bookmarkStart w:id="244" w:name="_Toc113357390"/>
      <w:bookmarkStart w:id="245" w:name="_Toc129697081"/>
      <w:bookmarkStart w:id="246" w:name="_Toc83894325"/>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244"/>
      <w:bookmarkEnd w:id="245"/>
    </w:p>
    <w:p w14:paraId="390A9D41" w14:textId="39C8C857" w:rsidR="00D35880" w:rsidRPr="00D35880" w:rsidRDefault="00D35880" w:rsidP="00532C11">
      <w:pPr>
        <w:pStyle w:val="Heading3"/>
        <w:rPr>
          <w:rFonts w:eastAsia="SimSun"/>
        </w:rPr>
      </w:pPr>
      <w:bookmarkStart w:id="247" w:name="_Toc83894326"/>
      <w:bookmarkStart w:id="248" w:name="_Toc113357391"/>
      <w:bookmarkStart w:id="249" w:name="_Toc129697082"/>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47"/>
      <w:bookmarkEnd w:id="248"/>
      <w:bookmarkEnd w:id="249"/>
    </w:p>
    <w:p w14:paraId="673FA22C" w14:textId="77777777" w:rsidR="00D35880" w:rsidRPr="00D35880" w:rsidRDefault="00D35880" w:rsidP="00D35880">
      <w:pPr>
        <w:rPr>
          <w:rFonts w:eastAsia="SimSun"/>
        </w:rPr>
      </w:pPr>
      <w:bookmarkStart w:id="250"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51" w:name="_Toc113357392"/>
      <w:bookmarkStart w:id="252" w:name="_Toc129697083"/>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51"/>
      <w:bookmarkEnd w:id="252"/>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53" w:name="_Toc113357393"/>
      <w:bookmarkStart w:id="254" w:name="_Toc129697084"/>
      <w:r w:rsidRPr="00D35880">
        <w:rPr>
          <w:rFonts w:eastAsia="SimSun"/>
        </w:rPr>
        <w:lastRenderedPageBreak/>
        <w:t>5.</w:t>
      </w:r>
      <w:r w:rsidR="00076F5C">
        <w:rPr>
          <w:rFonts w:eastAsia="SimSun"/>
        </w:rPr>
        <w:t>5</w:t>
      </w:r>
      <w:r w:rsidRPr="00D35880">
        <w:rPr>
          <w:rFonts w:eastAsia="SimSun"/>
        </w:rPr>
        <w:t>.2</w:t>
      </w:r>
      <w:r w:rsidRPr="00D35880">
        <w:rPr>
          <w:rFonts w:eastAsia="SimSun"/>
        </w:rPr>
        <w:tab/>
        <w:t>Evaluation</w:t>
      </w:r>
      <w:bookmarkEnd w:id="250"/>
      <w:bookmarkEnd w:id="253"/>
      <w:bookmarkEnd w:id="254"/>
    </w:p>
    <w:p w14:paraId="1EDB079D" w14:textId="32EFF524" w:rsidR="007228C0" w:rsidRPr="007B66E9" w:rsidRDefault="00EA7307" w:rsidP="007B66E9">
      <w:r>
        <w:t>This solution provides monitoring of service API status monitoring for the AS using CAPIF, which addresses KI#2. The control of application traffic towards the AS is up to the consumer of the AS service API to decide after AS service API discovery.</w:t>
      </w:r>
    </w:p>
    <w:p w14:paraId="3DD4FC18" w14:textId="30137A9A" w:rsidR="00C93959" w:rsidRPr="00C93959" w:rsidRDefault="00C93959" w:rsidP="002A743D">
      <w:pPr>
        <w:pStyle w:val="Heading2"/>
        <w:rPr>
          <w:rFonts w:eastAsia="Malgun Gothic"/>
        </w:rPr>
      </w:pPr>
      <w:bookmarkStart w:id="255" w:name="_Toc113357394"/>
      <w:bookmarkStart w:id="256" w:name="_Toc129697085"/>
      <w:bookmarkEnd w:id="246"/>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55"/>
      <w:bookmarkEnd w:id="256"/>
    </w:p>
    <w:p w14:paraId="2ED7EA7A" w14:textId="3ABD9E8C" w:rsidR="00C93959" w:rsidRPr="00C93959" w:rsidRDefault="00C93959" w:rsidP="002A743D">
      <w:pPr>
        <w:pStyle w:val="Heading3"/>
        <w:rPr>
          <w:rFonts w:eastAsia="Malgun Gothic"/>
        </w:rPr>
      </w:pPr>
      <w:bookmarkStart w:id="257" w:name="_Toc113357395"/>
      <w:bookmarkStart w:id="258" w:name="_Toc129697086"/>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57"/>
      <w:bookmarkEnd w:id="258"/>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59" w:name="_Toc113357396"/>
      <w:bookmarkStart w:id="260" w:name="_Toc129697087"/>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259"/>
      <w:bookmarkEnd w:id="260"/>
    </w:p>
    <w:p w14:paraId="0F3DF60E" w14:textId="26E009D9" w:rsidR="00C93959" w:rsidRPr="00C93959" w:rsidRDefault="00C93959" w:rsidP="002A743D">
      <w:pPr>
        <w:pStyle w:val="Heading4"/>
        <w:rPr>
          <w:rFonts w:eastAsia="Malgun Gothic"/>
        </w:rPr>
      </w:pPr>
      <w:bookmarkStart w:id="261" w:name="_Toc113357397"/>
      <w:bookmarkStart w:id="262" w:name="_Toc129697088"/>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61"/>
      <w:bookmarkEnd w:id="262"/>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63" w:name="_Toc113357398"/>
      <w:bookmarkStart w:id="264" w:name="_Toc129697089"/>
      <w:bookmarkStart w:id="265"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63"/>
      <w:bookmarkEnd w:id="264"/>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7B66E9" w:rsidP="002A743D">
      <w:pPr>
        <w:pStyle w:val="TH"/>
        <w:rPr>
          <w:rFonts w:eastAsia="Malgun Gothic"/>
          <w:lang w:val="en-US"/>
        </w:rPr>
      </w:pPr>
      <w:bookmarkStart w:id="266" w:name="_1727210000"/>
      <w:bookmarkEnd w:id="266"/>
      <w:r>
        <w:rPr>
          <w:rFonts w:eastAsia="Malgun Gothic"/>
          <w:lang w:val="en-US"/>
        </w:rPr>
        <w:lastRenderedPageBreak/>
        <w:pict w14:anchorId="4970211F">
          <v:shape id="_x0000_i1040" type="#_x0000_t75" style="width:483.6pt;height:255.95pt">
            <v:imagedata r:id="rId41"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r w:rsidR="00D36169">
        <w:rPr>
          <w:rFonts w:eastAsia="Malgun Gothic"/>
          <w:lang w:val="en-US"/>
        </w:rPr>
        <w:t>.</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r w:rsidR="00FB2AB0">
        <w:rPr>
          <w:rFonts w:eastAsia="Malgun Gothic"/>
          <w:bCs/>
          <w:lang w:val="en-US"/>
        </w:rPr>
        <w:t xml:space="preserve">3GPP </w:t>
      </w:r>
      <w:r w:rsidRPr="00C93959">
        <w:rPr>
          <w:rFonts w:eastAsia="Malgun Gothic"/>
          <w:bCs/>
          <w:lang w:val="en-US"/>
        </w:rPr>
        <w:t xml:space="preserve">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lastRenderedPageBreak/>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65"/>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4pt;height:255.95pt" o:ole="">
            <v:imagedata r:id="rId42" o:title=""/>
          </v:shape>
          <o:OLEObject Type="Embed" ProgID="Visio.Drawing.15" ShapeID="_x0000_i1041" DrawAspect="Content" ObjectID="_1740314564" r:id="rId43"/>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67" w:name="_Toc113357399"/>
      <w:bookmarkStart w:id="268" w:name="_Toc129697090"/>
      <w:bookmarkStart w:id="269" w:name="_Hlk103087970"/>
      <w:r w:rsidRPr="00C93959">
        <w:t>5.</w:t>
      </w:r>
      <w:r>
        <w:t>6</w:t>
      </w:r>
      <w:r w:rsidRPr="00C93959">
        <w:t>.3</w:t>
      </w:r>
      <w:r w:rsidRPr="00C93959">
        <w:tab/>
        <w:t>Evaluation</w:t>
      </w:r>
      <w:bookmarkEnd w:id="267"/>
      <w:bookmarkEnd w:id="268"/>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w:t>
      </w:r>
      <w:r w:rsidRPr="00C93959">
        <w:lastRenderedPageBreak/>
        <w:t xml:space="preserve">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69"/>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270" w:name="_Toc113357400"/>
      <w:bookmarkStart w:id="271" w:name="_Toc129697091"/>
      <w:bookmarkStart w:id="272" w:name="_Toc88561515"/>
      <w:bookmarkStart w:id="273"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70"/>
      <w:bookmarkEnd w:id="271"/>
    </w:p>
    <w:p w14:paraId="44907BA4" w14:textId="7E2B3B5A" w:rsidR="006D0118" w:rsidRPr="001E1B4D" w:rsidRDefault="006D0118" w:rsidP="00FA3D8D">
      <w:pPr>
        <w:pStyle w:val="Heading3"/>
        <w:rPr>
          <w:rFonts w:eastAsia="Malgun Gothic"/>
        </w:rPr>
      </w:pPr>
      <w:bookmarkStart w:id="274" w:name="_Toc113357401"/>
      <w:bookmarkStart w:id="275" w:name="_Toc129697092"/>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74"/>
      <w:bookmarkEnd w:id="275"/>
    </w:p>
    <w:p w14:paraId="4D11704C" w14:textId="0CB54037" w:rsidR="006D0118" w:rsidRPr="006D0118" w:rsidRDefault="006D0118" w:rsidP="00717FD5">
      <w:pPr>
        <w:pStyle w:val="Heading3"/>
        <w:rPr>
          <w:rFonts w:eastAsia="Malgun Gothic"/>
        </w:rPr>
      </w:pPr>
      <w:bookmarkStart w:id="276" w:name="_Toc129697093"/>
      <w:bookmarkStart w:id="277" w:name="_Toc11335740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76"/>
      <w:bookmarkEnd w:id="277"/>
    </w:p>
    <w:p w14:paraId="310E013B" w14:textId="6817F08D" w:rsidR="006D0118" w:rsidRPr="006D0118" w:rsidRDefault="006D0118" w:rsidP="00FA3D8D">
      <w:pPr>
        <w:pStyle w:val="Heading4"/>
        <w:rPr>
          <w:rFonts w:eastAsia="Malgun Gothic"/>
        </w:rPr>
      </w:pPr>
      <w:bookmarkStart w:id="278" w:name="_Toc113357403"/>
      <w:bookmarkStart w:id="279" w:name="_Toc129697094"/>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78"/>
      <w:bookmarkEnd w:id="279"/>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80" w:name="_Toc113357404"/>
      <w:bookmarkStart w:id="281" w:name="_Toc129697095"/>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80"/>
      <w:bookmarkEnd w:id="281"/>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2pt;height:320.05pt" o:ole="">
            <v:imagedata r:id="rId44" o:title=""/>
          </v:shape>
          <o:OLEObject Type="Embed" ProgID="Visio.Drawing.15" ShapeID="_x0000_i1042" DrawAspect="Content" ObjectID="_1740314565" r:id="rId45"/>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4.9pt;height:136.5pt" o:ole="">
            <v:imagedata r:id="rId46" o:title=""/>
          </v:shape>
          <o:OLEObject Type="Embed" ProgID="Visio.Drawing.15" ShapeID="_x0000_i1043" DrawAspect="Content" ObjectID="_1740314566" r:id="rId47"/>
        </w:object>
      </w: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82" w:name="_Toc113357405"/>
      <w:bookmarkStart w:id="283" w:name="_Toc129697096"/>
      <w:r>
        <w:rPr>
          <w:rFonts w:eastAsia="Malgun Gothic"/>
        </w:rPr>
        <w:lastRenderedPageBreak/>
        <w:t>5.7</w:t>
      </w:r>
      <w:r w:rsidR="006D0118" w:rsidRPr="006D0118">
        <w:rPr>
          <w:rFonts w:eastAsia="Malgun Gothic"/>
        </w:rPr>
        <w:t>.2.4</w:t>
      </w:r>
      <w:r w:rsidR="006D0118" w:rsidRPr="006D0118">
        <w:rPr>
          <w:rFonts w:eastAsia="Malgun Gothic"/>
        </w:rPr>
        <w:tab/>
        <w:t>Traffic pattern configuration request procedure</w:t>
      </w:r>
      <w:bookmarkEnd w:id="282"/>
      <w:bookmarkEnd w:id="283"/>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05pt;height:174.4pt" o:ole="">
            <v:imagedata r:id="rId48" o:title=""/>
          </v:shape>
          <o:OLEObject Type="Embed" ProgID="Visio.Drawing.15" ShapeID="_x0000_i1044" DrawAspect="Content" ObjectID="_1740314567" r:id="rId49"/>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84" w:name="_Toc113357406"/>
      <w:bookmarkStart w:id="285" w:name="_Toc129697097"/>
      <w:r>
        <w:rPr>
          <w:rFonts w:eastAsia="Malgun Gothic"/>
        </w:rPr>
        <w:t>5.7</w:t>
      </w:r>
      <w:r w:rsidR="006D0118" w:rsidRPr="006D0118">
        <w:rPr>
          <w:rFonts w:eastAsia="Malgun Gothic"/>
        </w:rPr>
        <w:t>.2.5</w:t>
      </w:r>
      <w:r w:rsidR="006D0118" w:rsidRPr="006D0118">
        <w:rPr>
          <w:rFonts w:eastAsia="Malgun Gothic"/>
        </w:rPr>
        <w:tab/>
        <w:t>Information Flows</w:t>
      </w:r>
      <w:bookmarkEnd w:id="284"/>
      <w:bookmarkEnd w:id="285"/>
    </w:p>
    <w:p w14:paraId="7F9F0B81" w14:textId="23362ECE" w:rsidR="006D0118" w:rsidRPr="001E1B4D" w:rsidRDefault="001E1B4D" w:rsidP="00FA3D8D">
      <w:pPr>
        <w:pStyle w:val="Heading5"/>
        <w:rPr>
          <w:rFonts w:eastAsia="Malgun Gothic"/>
        </w:rPr>
      </w:pPr>
      <w:bookmarkStart w:id="286" w:name="_Toc113357407"/>
      <w:bookmarkStart w:id="287" w:name="_Toc129697098"/>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86"/>
      <w:bookmarkEnd w:id="287"/>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288"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88"/>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0709F01A" w:rsidR="006D0118" w:rsidRPr="006D0118" w:rsidRDefault="006D0118" w:rsidP="00CA0701">
      <w:pPr>
        <w:pStyle w:val="NO"/>
        <w:rPr>
          <w:rFonts w:eastAsia="Malgun Gothic"/>
        </w:rPr>
      </w:pPr>
      <w:r w:rsidRPr="006D0118">
        <w:rPr>
          <w:rFonts w:eastAsia="Malgun Gothic"/>
          <w:lang w:eastAsia="zh-CN"/>
        </w:rPr>
        <w:t xml:space="preserve"> </w:t>
      </w:r>
      <w:r w:rsidR="006C7C43">
        <w:rPr>
          <w:rFonts w:eastAsia="Malgun Gothic"/>
          <w:lang w:eastAsia="zh-CN"/>
        </w:rPr>
        <w:t xml:space="preserve">NOTE: </w:t>
      </w:r>
      <w:r w:rsidRPr="006D0118">
        <w:rPr>
          <w:rFonts w:eastAsia="Malgun Gothic"/>
          <w:lang w:eastAsia="zh-CN"/>
        </w:rPr>
        <w:t>The format of this IE is to be provided in stage 3. The purpose of th</w:t>
      </w:r>
      <w:r w:rsidR="00FB2AB0">
        <w:rPr>
          <w:rFonts w:eastAsia="Malgun Gothic"/>
          <w:lang w:eastAsia="zh-CN"/>
        </w:rPr>
        <w:t>is</w:t>
      </w:r>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89" w:name="_Toc113357408"/>
      <w:bookmarkStart w:id="290" w:name="_Toc129697099"/>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89"/>
      <w:bookmarkEnd w:id="290"/>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291" w:name="_Toc113357409"/>
      <w:bookmarkStart w:id="292" w:name="_Toc129697100"/>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291"/>
      <w:bookmarkEnd w:id="292"/>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34CCD6C" w:rsidR="006D0118" w:rsidRPr="006D0118" w:rsidRDefault="006D0118" w:rsidP="00FA3D8D">
            <w:pPr>
              <w:pStyle w:val="TAL"/>
              <w:rPr>
                <w:rFonts w:eastAsia="Malgun Gothic"/>
              </w:rPr>
            </w:pPr>
            <w:r w:rsidRPr="006D0118">
              <w:rPr>
                <w:rFonts w:eastAsia="Malgun Gothic"/>
              </w:rPr>
              <w:t>UE for which the UE unified traffic pattern update notification is provided for</w:t>
            </w:r>
            <w:r w:rsidR="00D36169">
              <w:rPr>
                <w:rFonts w:eastAsia="Malgun Gothic"/>
              </w:rPr>
              <w:t>.</w:t>
            </w:r>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93" w:name="_Toc113357410"/>
      <w:bookmarkStart w:id="294" w:name="_Toc129697101"/>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93"/>
      <w:bookmarkEnd w:id="294"/>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295" w:name="_Toc113357411"/>
      <w:bookmarkStart w:id="296" w:name="_Toc129697102"/>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295"/>
      <w:bookmarkEnd w:id="296"/>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297" w:name="_Toc113357412"/>
      <w:bookmarkStart w:id="298" w:name="_Toc129697103"/>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97"/>
      <w:bookmarkEnd w:id="298"/>
    </w:p>
    <w:p w14:paraId="2A52BA00" w14:textId="171F417B" w:rsidR="006D0118" w:rsidRPr="006D0118" w:rsidRDefault="001E1B4D" w:rsidP="00FA3D8D">
      <w:pPr>
        <w:pStyle w:val="Heading4"/>
        <w:rPr>
          <w:rFonts w:eastAsia="Malgun Gothic"/>
        </w:rPr>
      </w:pPr>
      <w:bookmarkStart w:id="299" w:name="_Toc113357413"/>
      <w:bookmarkStart w:id="300" w:name="_Toc129697104"/>
      <w:r>
        <w:rPr>
          <w:rFonts w:eastAsia="Malgun Gothic"/>
        </w:rPr>
        <w:t>5.7</w:t>
      </w:r>
      <w:r w:rsidR="006D0118" w:rsidRPr="006D0118">
        <w:rPr>
          <w:rFonts w:eastAsia="Malgun Gothic"/>
        </w:rPr>
        <w:t>.3.1</w:t>
      </w:r>
      <w:r w:rsidR="006D0118" w:rsidRPr="006D0118">
        <w:rPr>
          <w:rFonts w:eastAsia="Malgun Gothic"/>
        </w:rPr>
        <w:tab/>
        <w:t>General</w:t>
      </w:r>
      <w:bookmarkEnd w:id="299"/>
      <w:bookmarkEnd w:id="300"/>
    </w:p>
    <w:p w14:paraId="42B6641F" w14:textId="5E948C8E" w:rsidR="006D0118" w:rsidRPr="006D0118" w:rsidRDefault="001E1B4D" w:rsidP="00FA3D8D">
      <w:pPr>
        <w:pStyle w:val="Heading4"/>
        <w:rPr>
          <w:rFonts w:eastAsia="Malgun Gothic"/>
        </w:rPr>
      </w:pPr>
      <w:bookmarkStart w:id="301" w:name="_Toc113357414"/>
      <w:bookmarkStart w:id="302" w:name="_Toc129697105"/>
      <w:r>
        <w:rPr>
          <w:rFonts w:eastAsia="Malgun Gothic"/>
        </w:rPr>
        <w:t>5.7</w:t>
      </w:r>
      <w:r w:rsidR="006D0118" w:rsidRPr="006D0118">
        <w:rPr>
          <w:rFonts w:eastAsia="Malgun Gothic"/>
        </w:rPr>
        <w:t>.3.2</w:t>
      </w:r>
      <w:r w:rsidR="006D0118" w:rsidRPr="006D0118">
        <w:rPr>
          <w:rFonts w:eastAsia="Malgun Gothic"/>
        </w:rPr>
        <w:tab/>
        <w:t>CP configuration procedure</w:t>
      </w:r>
      <w:bookmarkEnd w:id="301"/>
      <w:bookmarkEnd w:id="302"/>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45pt;height:186.45pt" o:ole="">
            <v:imagedata r:id="rId50" o:title=""/>
          </v:shape>
          <o:OLEObject Type="Embed" ProgID="Visio.Drawing.15" ShapeID="_x0000_i1045" DrawAspect="Content" ObjectID="_1740314568" r:id="rId51"/>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547166A4"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03" w:name="_Toc113357415"/>
      <w:bookmarkStart w:id="304" w:name="_Toc129697106"/>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03"/>
      <w:bookmarkEnd w:id="304"/>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7.75pt;height:322.55pt" o:ole="">
            <v:imagedata r:id="rId52" o:title=""/>
          </v:shape>
          <o:OLEObject Type="Embed" ProgID="Visio.Drawing.15" ShapeID="_x0000_i1046" DrawAspect="Content" ObjectID="_1740314569" r:id="rId53"/>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05" w:name="_Toc113357416"/>
      <w:bookmarkStart w:id="306" w:name="_Toc129697107"/>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05"/>
      <w:bookmarkEnd w:id="306"/>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6.1pt;height:192.3pt" o:ole="">
            <v:imagedata r:id="rId54" o:title=""/>
          </v:shape>
          <o:OLEObject Type="Embed" ProgID="Visio.Drawing.15" ShapeID="_x0000_i1047" DrawAspect="Content" ObjectID="_1740314570" r:id="rId55"/>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4E658ACE" w:rsidR="006D0118" w:rsidRPr="006D0118" w:rsidRDefault="00717FD5" w:rsidP="00717FD5">
      <w:pPr>
        <w:pStyle w:val="B2"/>
        <w:rPr>
          <w:rFonts w:eastAsia="Malgun Gothic"/>
        </w:rPr>
      </w:pPr>
      <w:r>
        <w:rPr>
          <w:rFonts w:eastAsia="Malgun Gothic"/>
          <w:i/>
        </w:rPr>
        <w:t>-</w:t>
      </w:r>
      <w:r>
        <w:rPr>
          <w:rFonts w:eastAsia="Malgun Gothic"/>
          <w:i/>
        </w:rPr>
        <w:tab/>
      </w:r>
      <w:r w:rsidR="006D0118" w:rsidRPr="006D0118">
        <w:rPr>
          <w:rFonts w:eastAsia="Malgun Gothic"/>
          <w:i/>
        </w:rPr>
        <w:t>maximumLatency</w:t>
      </w:r>
      <w:r w:rsidR="006D0118"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006D0118" w:rsidRPr="006D0118">
        <w:rPr>
          <w:rFonts w:eastAsia="Malgun Gothic"/>
          <w:i/>
        </w:rPr>
        <w:t xml:space="preserve"> </w:t>
      </w:r>
      <w:r w:rsidR="006D0118" w:rsidRPr="006D0118">
        <w:rPr>
          <w:rFonts w:eastAsia="Malgun Gothic"/>
        </w:rPr>
        <w:t>The</w:t>
      </w:r>
      <w:r w:rsidR="006D0118" w:rsidRPr="006D0118">
        <w:rPr>
          <w:rFonts w:eastAsia="Malgun Gothic"/>
          <w:iCs/>
        </w:rPr>
        <w:t xml:space="preserve"> IoT-PCS Server </w:t>
      </w:r>
      <w:r w:rsidR="006D0118" w:rsidRPr="006D0118">
        <w:rPr>
          <w:rFonts w:eastAsia="Malgun Gothic"/>
        </w:rPr>
        <w:t xml:space="preserve">sets </w:t>
      </w:r>
      <w:r w:rsidR="006D0118" w:rsidRPr="006D0118">
        <w:rPr>
          <w:rFonts w:eastAsia="Malgun Gothic"/>
          <w:i/>
        </w:rPr>
        <w:t>Maximum Latency</w:t>
      </w:r>
      <w:r w:rsidR="006D0118" w:rsidRPr="006D0118">
        <w:rPr>
          <w:rFonts w:eastAsia="Malgun Gothic"/>
        </w:rPr>
        <w:t xml:space="preserve"> to be approximately the periodicity of the active periods derived from the </w:t>
      </w:r>
      <w:r w:rsidR="006D0118" w:rsidRPr="006D0118">
        <w:rPr>
          <w:rFonts w:eastAsia="Malgun Gothic"/>
          <w:iCs/>
        </w:rPr>
        <w:t>schedule element</w:t>
      </w:r>
      <w:r w:rsidR="006D0118" w:rsidRPr="006D0118">
        <w:rPr>
          <w:rFonts w:eastAsia="Malgun Gothic"/>
          <w:i/>
        </w:rPr>
        <w:t xml:space="preserve"> </w:t>
      </w:r>
      <w:r w:rsidR="006D0118" w:rsidRPr="006D0118">
        <w:rPr>
          <w:rFonts w:eastAsia="Malgun Gothic"/>
        </w:rPr>
        <w:t>of the UE unified traffic pattern.</w:t>
      </w:r>
    </w:p>
    <w:p w14:paraId="20949903" w14:textId="247738E7" w:rsidR="006D0118" w:rsidRPr="006D0118" w:rsidRDefault="00717FD5" w:rsidP="00717FD5">
      <w:pPr>
        <w:pStyle w:val="B2"/>
        <w:rPr>
          <w:rFonts w:eastAsia="Malgun Gothic"/>
        </w:rPr>
      </w:pPr>
      <w:r>
        <w:rPr>
          <w:rFonts w:eastAsia="Malgun Gothic"/>
          <w:i/>
        </w:rPr>
        <w:lastRenderedPageBreak/>
        <w:t>-</w:t>
      </w:r>
      <w:r>
        <w:rPr>
          <w:rFonts w:eastAsia="Malgun Gothic"/>
          <w:i/>
        </w:rPr>
        <w:tab/>
      </w:r>
      <w:r w:rsidR="006D0118" w:rsidRPr="006D0118">
        <w:rPr>
          <w:rFonts w:eastAsia="Malgun Gothic"/>
          <w:i/>
        </w:rPr>
        <w:t>maximumResponseTime</w:t>
      </w:r>
      <w:r w:rsidR="006D0118"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006D0118" w:rsidRPr="006D0118">
        <w:rPr>
          <w:rFonts w:eastAsia="Malgun Gothic"/>
        </w:rPr>
        <w:t xml:space="preserve">s paging occasion.  The IoT-PCS Server extracts a duration of activity from the </w:t>
      </w:r>
      <w:r w:rsidR="006D0118" w:rsidRPr="006D0118">
        <w:rPr>
          <w:rFonts w:eastAsia="Malgun Gothic"/>
          <w:iCs/>
        </w:rPr>
        <w:t>schedule element</w:t>
      </w:r>
      <w:r w:rsidR="006D0118" w:rsidRPr="006D0118">
        <w:rPr>
          <w:rFonts w:eastAsia="Malgun Gothic"/>
        </w:rPr>
        <w:t xml:space="preserve"> of the UE unified traffic pattern and sets </w:t>
      </w:r>
      <w:r w:rsidR="006D0118" w:rsidRPr="006D0118">
        <w:rPr>
          <w:rFonts w:eastAsia="Malgun Gothic"/>
          <w:i/>
        </w:rPr>
        <w:t>Maximum Response Time</w:t>
      </w:r>
      <w:r w:rsidR="006D0118"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22FCD1EC" w14:textId="6C74F165" w:rsidR="006D0118" w:rsidRPr="006D0118" w:rsidRDefault="006D0118" w:rsidP="008F5319">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07"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07"/>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3036C4F0" w14:textId="4AE60524" w:rsidR="00E31E68" w:rsidRPr="008F5319" w:rsidRDefault="006D0118" w:rsidP="00E31E6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bookmarkEnd w:id="109"/>
      <w:bookmarkEnd w:id="110"/>
      <w:bookmarkEnd w:id="111"/>
      <w:bookmarkEnd w:id="112"/>
      <w:bookmarkEnd w:id="272"/>
      <w:bookmarkEnd w:id="273"/>
    </w:p>
    <w:p w14:paraId="41AC6369" w14:textId="72D34AC7" w:rsidR="00E4221B" w:rsidRPr="004322F7" w:rsidRDefault="00E4221B" w:rsidP="00E4221B">
      <w:pPr>
        <w:pStyle w:val="Heading1"/>
      </w:pPr>
      <w:bookmarkStart w:id="308" w:name="_Toc76547878"/>
      <w:bookmarkStart w:id="309" w:name="_Toc77933472"/>
      <w:bookmarkStart w:id="310" w:name="_Toc88561518"/>
      <w:bookmarkStart w:id="311" w:name="_Toc88561679"/>
      <w:bookmarkStart w:id="312" w:name="_Toc113357420"/>
      <w:bookmarkStart w:id="313" w:name="_Toc129697108"/>
      <w:r w:rsidRPr="004322F7">
        <w:t>6</w:t>
      </w:r>
      <w:r w:rsidRPr="004322F7">
        <w:tab/>
        <w:t>Overall Evaluation</w:t>
      </w:r>
      <w:bookmarkEnd w:id="308"/>
      <w:bookmarkEnd w:id="309"/>
      <w:bookmarkEnd w:id="310"/>
      <w:bookmarkEnd w:id="311"/>
      <w:bookmarkEnd w:id="312"/>
      <w:bookmarkEnd w:id="313"/>
    </w:p>
    <w:p w14:paraId="6CCB6BEB" w14:textId="77777777" w:rsidR="004C7D2B" w:rsidRPr="0084052F" w:rsidRDefault="004C7D2B" w:rsidP="0084052F">
      <w:pPr>
        <w:pStyle w:val="Heading2"/>
      </w:pPr>
      <w:bookmarkStart w:id="314" w:name="_Toc14352823"/>
      <w:bookmarkStart w:id="315" w:name="_Toc19026921"/>
      <w:bookmarkStart w:id="316" w:name="_Toc19034332"/>
      <w:bookmarkStart w:id="317" w:name="_Toc19036522"/>
      <w:bookmarkStart w:id="318" w:name="_Toc19037520"/>
      <w:bookmarkStart w:id="319" w:name="_Toc25612825"/>
      <w:bookmarkStart w:id="320" w:name="_Toc25613528"/>
      <w:bookmarkStart w:id="321" w:name="_Toc25613792"/>
      <w:bookmarkStart w:id="322" w:name="_Toc27647750"/>
      <w:bookmarkStart w:id="323" w:name="_Toc113357421"/>
      <w:bookmarkStart w:id="324" w:name="_Toc129697109"/>
      <w:r w:rsidRPr="0084052F">
        <w:t>6.1</w:t>
      </w:r>
      <w:r w:rsidRPr="0084052F">
        <w:tab/>
        <w:t>Architecture evaluation</w:t>
      </w:r>
      <w:bookmarkEnd w:id="314"/>
      <w:bookmarkEnd w:id="315"/>
      <w:bookmarkEnd w:id="316"/>
      <w:bookmarkEnd w:id="317"/>
      <w:bookmarkEnd w:id="318"/>
      <w:bookmarkEnd w:id="319"/>
      <w:bookmarkEnd w:id="320"/>
      <w:bookmarkEnd w:id="321"/>
      <w:bookmarkEnd w:id="322"/>
      <w:bookmarkEnd w:id="323"/>
      <w:bookmarkEnd w:id="324"/>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9437559" w14:textId="10CB6F24" w:rsidR="004C7D2B" w:rsidRPr="00923BDA" w:rsidRDefault="004C7D2B" w:rsidP="004C7D2B">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8F5319"/>
    <w:p w14:paraId="5C04128B" w14:textId="77777777" w:rsidR="0084052F" w:rsidRPr="0084052F" w:rsidRDefault="0084052F" w:rsidP="0084052F">
      <w:pPr>
        <w:pStyle w:val="Heading2"/>
        <w:rPr>
          <w:lang w:val="en-IN"/>
        </w:rPr>
      </w:pPr>
      <w:bookmarkStart w:id="325" w:name="_Toc19026922"/>
      <w:bookmarkStart w:id="326" w:name="_Toc19034333"/>
      <w:bookmarkStart w:id="327" w:name="_Toc19036523"/>
      <w:bookmarkStart w:id="328" w:name="_Toc19037521"/>
      <w:bookmarkStart w:id="329" w:name="_Toc25612826"/>
      <w:bookmarkStart w:id="330" w:name="_Toc25613529"/>
      <w:bookmarkStart w:id="331" w:name="_Toc25613793"/>
      <w:bookmarkStart w:id="332" w:name="_Toc27647751"/>
      <w:bookmarkStart w:id="333" w:name="_Toc113357422"/>
      <w:bookmarkStart w:id="334" w:name="_Toc129697110"/>
      <w:r w:rsidRPr="0084052F">
        <w:rPr>
          <w:lang w:val="en-IN"/>
        </w:rPr>
        <w:lastRenderedPageBreak/>
        <w:t>6.2</w:t>
      </w:r>
      <w:r w:rsidRPr="0084052F">
        <w:rPr>
          <w:lang w:val="en-IN"/>
        </w:rPr>
        <w:tab/>
        <w:t>Solution evaluations</w:t>
      </w:r>
      <w:bookmarkEnd w:id="325"/>
      <w:bookmarkEnd w:id="326"/>
      <w:bookmarkEnd w:id="327"/>
      <w:bookmarkEnd w:id="328"/>
      <w:bookmarkEnd w:id="329"/>
      <w:bookmarkEnd w:id="330"/>
      <w:bookmarkEnd w:id="331"/>
      <w:bookmarkEnd w:id="332"/>
      <w:bookmarkEnd w:id="333"/>
      <w:bookmarkEnd w:id="334"/>
    </w:p>
    <w:p w14:paraId="2348545C" w14:textId="77777777" w:rsidR="0084052F" w:rsidRPr="0084052F" w:rsidRDefault="0084052F" w:rsidP="0084052F">
      <w:pPr>
        <w:pStyle w:val="Heading3"/>
      </w:pPr>
      <w:bookmarkStart w:id="335" w:name="_Toc25612827"/>
      <w:bookmarkStart w:id="336" w:name="_Toc25613530"/>
      <w:bookmarkStart w:id="337" w:name="_Toc25613794"/>
      <w:bookmarkStart w:id="338" w:name="_Toc27647752"/>
      <w:bookmarkStart w:id="339" w:name="_Toc113357423"/>
      <w:bookmarkStart w:id="340" w:name="_Toc129697111"/>
      <w:r w:rsidRPr="0084052F">
        <w:t>6.2.1</w:t>
      </w:r>
      <w:r w:rsidRPr="0084052F">
        <w:tab/>
        <w:t>General</w:t>
      </w:r>
      <w:bookmarkEnd w:id="335"/>
      <w:bookmarkEnd w:id="336"/>
      <w:bookmarkEnd w:id="337"/>
      <w:bookmarkEnd w:id="338"/>
      <w:bookmarkEnd w:id="339"/>
      <w:bookmarkEnd w:id="340"/>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341"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341"/>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342" w:name="_Toc113357424"/>
      <w:bookmarkStart w:id="343" w:name="_Toc129697112"/>
      <w:r>
        <w:t>6.</w:t>
      </w:r>
      <w:r w:rsidR="004666AF">
        <w:t>2</w:t>
      </w:r>
      <w:r w:rsidR="00857DF1">
        <w:t>.2</w:t>
      </w:r>
      <w:r>
        <w:tab/>
      </w:r>
      <w:r w:rsidRPr="004322F7">
        <w:t>Key issue #2: Application server monitoring and control of traffic</w:t>
      </w:r>
      <w:bookmarkEnd w:id="342"/>
      <w:bookmarkEnd w:id="343"/>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344" w:name="_Toc76547879"/>
      <w:bookmarkStart w:id="345" w:name="_Toc77933473"/>
      <w:bookmarkStart w:id="346" w:name="_Toc88561519"/>
      <w:bookmarkStart w:id="347" w:name="_Toc88561680"/>
      <w:bookmarkStart w:id="348" w:name="_Toc113357425"/>
      <w:bookmarkStart w:id="349" w:name="_Toc129697113"/>
      <w:r w:rsidRPr="004322F7">
        <w:t>7</w:t>
      </w:r>
      <w:r w:rsidRPr="004322F7">
        <w:tab/>
        <w:t>Conclusions</w:t>
      </w:r>
      <w:bookmarkEnd w:id="344"/>
      <w:bookmarkEnd w:id="345"/>
      <w:bookmarkEnd w:id="346"/>
      <w:bookmarkEnd w:id="347"/>
      <w:bookmarkEnd w:id="348"/>
      <w:bookmarkEnd w:id="349"/>
    </w:p>
    <w:p w14:paraId="3F2BAD80" w14:textId="77777777" w:rsidR="00E93E86" w:rsidRPr="00E93E86" w:rsidRDefault="00E93E86" w:rsidP="00E93E86">
      <w:pPr>
        <w:pStyle w:val="Heading2"/>
        <w:rPr>
          <w:rFonts w:eastAsia="SimSun"/>
        </w:rPr>
      </w:pPr>
      <w:bookmarkStart w:id="350" w:name="_Toc108431825"/>
      <w:bookmarkStart w:id="351" w:name="_Toc113357426"/>
      <w:bookmarkStart w:id="352" w:name="_Toc129697114"/>
      <w:r w:rsidRPr="00E93E86">
        <w:rPr>
          <w:rFonts w:eastAsia="SimSun"/>
        </w:rPr>
        <w:t>7.1</w:t>
      </w:r>
      <w:r w:rsidRPr="00E93E86">
        <w:rPr>
          <w:rFonts w:eastAsia="SimSun"/>
        </w:rPr>
        <w:tab/>
        <w:t>Solution conclusions</w:t>
      </w:r>
      <w:bookmarkEnd w:id="350"/>
      <w:bookmarkEnd w:id="351"/>
      <w:bookmarkEnd w:id="352"/>
    </w:p>
    <w:p w14:paraId="683DBFC1" w14:textId="22557219"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r w:rsidR="0015481D">
        <w:t xml:space="preserve"> third </w:t>
      </w:r>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1FC949CE" w:rsidR="00901DE4" w:rsidRDefault="00717FD5" w:rsidP="00717FD5">
      <w:pPr>
        <w:pStyle w:val="B2"/>
        <w:rPr>
          <w:rFonts w:eastAsia="SimSun"/>
          <w:lang w:val="en-IN"/>
        </w:rPr>
      </w:pPr>
      <w:r>
        <w:rPr>
          <w:rFonts w:eastAsia="SimSun"/>
          <w:lang w:val="en-IN"/>
        </w:rPr>
        <w:lastRenderedPageBreak/>
        <w:t>a.</w:t>
      </w:r>
      <w:r>
        <w:rPr>
          <w:rFonts w:eastAsia="SimSun"/>
          <w:lang w:val="en-IN"/>
        </w:rPr>
        <w:tab/>
      </w:r>
      <w:r w:rsidR="00901DE4">
        <w:rPr>
          <w:rFonts w:eastAsia="SimSun"/>
          <w:lang w:val="en-IN"/>
        </w:rPr>
        <w:t xml:space="preserve">The </w:t>
      </w:r>
      <w:r w:rsidR="00901DE4" w:rsidRPr="00BD456D">
        <w:rPr>
          <w:rFonts w:eastAsia="SimSun"/>
          <w:lang w:val="en-IN"/>
        </w:rPr>
        <w:t xml:space="preserve">IoT Platform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5.3 will be used to describe a new IoT-PCS SEAL service with the corresponding IoT-App VAL services. </w:t>
      </w:r>
    </w:p>
    <w:p w14:paraId="58EE3635" w14:textId="228D1A8F" w:rsidR="00901DE4" w:rsidRPr="00744603" w:rsidRDefault="00717FD5" w:rsidP="00717FD5">
      <w:pPr>
        <w:pStyle w:val="B2"/>
        <w:rPr>
          <w:rFonts w:eastAsia="SimSun"/>
          <w:lang w:val="en-IN"/>
        </w:rPr>
      </w:pPr>
      <w:r>
        <w:rPr>
          <w:rFonts w:eastAsia="SimSun"/>
          <w:lang w:val="en-IN"/>
        </w:rPr>
        <w:t>b.</w:t>
      </w:r>
      <w:r>
        <w:rPr>
          <w:rFonts w:eastAsia="SimSun"/>
          <w:lang w:val="en-IN"/>
        </w:rPr>
        <w:tab/>
      </w:r>
      <w:r w:rsidR="00901DE4">
        <w:rPr>
          <w:rFonts w:eastAsia="SimSun"/>
          <w:lang w:val="en-IN"/>
        </w:rPr>
        <w:t xml:space="preserve">The </w:t>
      </w:r>
      <w:r w:rsidR="00901DE4" w:rsidRPr="00BA2CEE">
        <w:t xml:space="preserve">Application service </w:t>
      </w:r>
      <w:r w:rsidR="00901DE4" w:rsidRPr="004322F7">
        <w:t xml:space="preserve">management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p w14:paraId="46ECBA51" w14:textId="0C925AEE" w:rsidR="001875CF" w:rsidRPr="004322F7" w:rsidRDefault="001875CF" w:rsidP="001875CF">
      <w:pPr>
        <w:pStyle w:val="Heading9"/>
      </w:pPr>
      <w:bookmarkStart w:id="353" w:name="_Toc88561521"/>
      <w:bookmarkStart w:id="354" w:name="_Toc88561682"/>
      <w:bookmarkStart w:id="355" w:name="_Toc113357428"/>
      <w:bookmarkStart w:id="356" w:name="_Toc129697115"/>
      <w:bookmarkStart w:id="357" w:name="_Toc2086459"/>
      <w:bookmarkStart w:id="358" w:name="_Toc76547881"/>
      <w:bookmarkStart w:id="359" w:name="_Toc77933475"/>
      <w:bookmarkEnd w:id="68"/>
      <w:r w:rsidRPr="004322F7">
        <w:lastRenderedPageBreak/>
        <w:t xml:space="preserve">Annex </w:t>
      </w:r>
      <w:r w:rsidR="00ED418C">
        <w:t>A</w:t>
      </w:r>
      <w:r w:rsidRPr="004322F7">
        <w:t>:</w:t>
      </w:r>
      <w:r w:rsidRPr="004322F7">
        <w:br/>
        <w:t>Change history</w:t>
      </w:r>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360" w:name="historyclause"/>
            <w:bookmarkEnd w:id="357"/>
            <w:bookmarkEnd w:id="358"/>
            <w:bookmarkEnd w:id="359"/>
            <w:bookmarkEnd w:id="360"/>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BE790B">
            <w:pPr>
              <w:pStyle w:val="TAC"/>
              <w:jc w:val="left"/>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r w:rsidR="00F76EB4" w:rsidRPr="006B0D02" w14:paraId="7E5B6314" w14:textId="77777777" w:rsidTr="009943CB">
        <w:tc>
          <w:tcPr>
            <w:tcW w:w="800" w:type="dxa"/>
            <w:shd w:val="solid" w:color="FFFFFF" w:fill="auto"/>
          </w:tcPr>
          <w:p w14:paraId="619D66E1" w14:textId="4D9E1D15" w:rsidR="00F76EB4" w:rsidRDefault="00F76EB4" w:rsidP="00F76EB4">
            <w:pPr>
              <w:pStyle w:val="TAC"/>
              <w:rPr>
                <w:sz w:val="16"/>
                <w:szCs w:val="16"/>
              </w:rPr>
            </w:pPr>
            <w:r>
              <w:rPr>
                <w:sz w:val="16"/>
                <w:szCs w:val="16"/>
              </w:rPr>
              <w:t>2023-</w:t>
            </w:r>
            <w:r w:rsidR="00717FD5">
              <w:rPr>
                <w:sz w:val="16"/>
                <w:szCs w:val="16"/>
              </w:rPr>
              <w:t>03</w:t>
            </w:r>
          </w:p>
        </w:tc>
        <w:tc>
          <w:tcPr>
            <w:tcW w:w="800" w:type="dxa"/>
            <w:shd w:val="solid" w:color="FFFFFF" w:fill="auto"/>
          </w:tcPr>
          <w:p w14:paraId="6E80BE72" w14:textId="2E9C0979" w:rsidR="00F76EB4" w:rsidRDefault="00F76EB4" w:rsidP="00BE790B">
            <w:pPr>
              <w:pStyle w:val="TAC"/>
              <w:jc w:val="left"/>
              <w:rPr>
                <w:sz w:val="16"/>
                <w:szCs w:val="16"/>
              </w:rPr>
            </w:pPr>
            <w:r>
              <w:rPr>
                <w:sz w:val="16"/>
                <w:szCs w:val="16"/>
              </w:rPr>
              <w:t>SA6#53</w:t>
            </w:r>
          </w:p>
        </w:tc>
        <w:tc>
          <w:tcPr>
            <w:tcW w:w="1094" w:type="dxa"/>
            <w:shd w:val="solid" w:color="FFFFFF" w:fill="auto"/>
          </w:tcPr>
          <w:p w14:paraId="5C170D27" w14:textId="77777777" w:rsidR="00F76EB4" w:rsidRPr="00C6100D" w:rsidRDefault="00F76EB4" w:rsidP="00F76EB4">
            <w:pPr>
              <w:pStyle w:val="TAC"/>
              <w:rPr>
                <w:sz w:val="16"/>
                <w:szCs w:val="16"/>
              </w:rPr>
            </w:pPr>
          </w:p>
        </w:tc>
        <w:tc>
          <w:tcPr>
            <w:tcW w:w="425" w:type="dxa"/>
            <w:shd w:val="solid" w:color="FFFFFF" w:fill="auto"/>
          </w:tcPr>
          <w:p w14:paraId="7B60872D" w14:textId="77777777" w:rsidR="00F76EB4" w:rsidRPr="009943CB" w:rsidRDefault="00F76EB4" w:rsidP="00F76EB4">
            <w:pPr>
              <w:pStyle w:val="TAL"/>
              <w:rPr>
                <w:sz w:val="16"/>
                <w:szCs w:val="16"/>
              </w:rPr>
            </w:pPr>
          </w:p>
        </w:tc>
        <w:tc>
          <w:tcPr>
            <w:tcW w:w="425" w:type="dxa"/>
            <w:shd w:val="solid" w:color="FFFFFF" w:fill="auto"/>
          </w:tcPr>
          <w:p w14:paraId="412ECCC6" w14:textId="77777777" w:rsidR="00F76EB4" w:rsidRPr="009943CB" w:rsidRDefault="00F76EB4" w:rsidP="00F76EB4">
            <w:pPr>
              <w:pStyle w:val="TAR"/>
              <w:rPr>
                <w:sz w:val="16"/>
                <w:szCs w:val="16"/>
              </w:rPr>
            </w:pPr>
          </w:p>
        </w:tc>
        <w:tc>
          <w:tcPr>
            <w:tcW w:w="425" w:type="dxa"/>
            <w:shd w:val="solid" w:color="FFFFFF" w:fill="auto"/>
          </w:tcPr>
          <w:p w14:paraId="3B72927C" w14:textId="77777777" w:rsidR="00F76EB4" w:rsidRPr="009943CB" w:rsidRDefault="00F76EB4" w:rsidP="00F76EB4">
            <w:pPr>
              <w:pStyle w:val="TAC"/>
              <w:rPr>
                <w:sz w:val="16"/>
                <w:szCs w:val="16"/>
              </w:rPr>
            </w:pPr>
          </w:p>
        </w:tc>
        <w:tc>
          <w:tcPr>
            <w:tcW w:w="4962" w:type="dxa"/>
            <w:shd w:val="solid" w:color="FFFFFF" w:fill="auto"/>
          </w:tcPr>
          <w:p w14:paraId="356A6E9F" w14:textId="171D150B" w:rsidR="00F76EB4" w:rsidRPr="00FA4855" w:rsidRDefault="00F76EB4" w:rsidP="00F76EB4">
            <w:pPr>
              <w:pStyle w:val="TAL"/>
              <w:rPr>
                <w:sz w:val="16"/>
                <w:szCs w:val="16"/>
              </w:rPr>
            </w:pPr>
            <w:r w:rsidRPr="00F76EB4">
              <w:rPr>
                <w:sz w:val="16"/>
                <w:szCs w:val="16"/>
              </w:rPr>
              <w:t>S6-230851</w:t>
            </w:r>
          </w:p>
        </w:tc>
        <w:tc>
          <w:tcPr>
            <w:tcW w:w="708" w:type="dxa"/>
            <w:shd w:val="solid" w:color="FFFFFF" w:fill="auto"/>
          </w:tcPr>
          <w:p w14:paraId="4F229FDB" w14:textId="720454C6" w:rsidR="00F76EB4" w:rsidRDefault="00F76EB4" w:rsidP="00F76EB4">
            <w:pPr>
              <w:pStyle w:val="TAC"/>
              <w:rPr>
                <w:sz w:val="16"/>
                <w:szCs w:val="16"/>
              </w:rPr>
            </w:pPr>
            <w:r>
              <w:rPr>
                <w:sz w:val="16"/>
                <w:szCs w:val="16"/>
              </w:rPr>
              <w:t>1.2.0</w:t>
            </w:r>
          </w:p>
        </w:tc>
      </w:tr>
      <w:tr w:rsidR="00BE790B" w:rsidRPr="006B0D02" w14:paraId="0D93B305" w14:textId="77777777" w:rsidTr="009943CB">
        <w:tc>
          <w:tcPr>
            <w:tcW w:w="800" w:type="dxa"/>
            <w:shd w:val="solid" w:color="FFFFFF" w:fill="auto"/>
          </w:tcPr>
          <w:p w14:paraId="2AE774EE" w14:textId="3C185C91" w:rsidR="00BE790B" w:rsidRDefault="00BE790B" w:rsidP="00BE790B">
            <w:pPr>
              <w:pStyle w:val="TAC"/>
              <w:rPr>
                <w:sz w:val="16"/>
                <w:szCs w:val="16"/>
              </w:rPr>
            </w:pPr>
            <w:r>
              <w:rPr>
                <w:sz w:val="16"/>
                <w:szCs w:val="16"/>
              </w:rPr>
              <w:t>2023-03</w:t>
            </w:r>
          </w:p>
        </w:tc>
        <w:tc>
          <w:tcPr>
            <w:tcW w:w="800" w:type="dxa"/>
            <w:shd w:val="solid" w:color="FFFFFF" w:fill="auto"/>
          </w:tcPr>
          <w:p w14:paraId="0C7D85E9" w14:textId="3E22179C" w:rsidR="00BE790B" w:rsidRDefault="00BE790B" w:rsidP="00BE790B">
            <w:pPr>
              <w:pStyle w:val="TAC"/>
              <w:jc w:val="left"/>
              <w:rPr>
                <w:sz w:val="16"/>
                <w:szCs w:val="16"/>
              </w:rPr>
            </w:pPr>
            <w:r>
              <w:rPr>
                <w:sz w:val="16"/>
                <w:szCs w:val="16"/>
              </w:rPr>
              <w:t>SA#99</w:t>
            </w:r>
          </w:p>
        </w:tc>
        <w:tc>
          <w:tcPr>
            <w:tcW w:w="1094" w:type="dxa"/>
            <w:shd w:val="solid" w:color="FFFFFF" w:fill="auto"/>
          </w:tcPr>
          <w:p w14:paraId="4686FF01" w14:textId="4FDF014D" w:rsidR="00BE790B" w:rsidRPr="00C6100D" w:rsidRDefault="00BE790B" w:rsidP="00BE790B">
            <w:pPr>
              <w:pStyle w:val="TAC"/>
              <w:rPr>
                <w:sz w:val="16"/>
                <w:szCs w:val="16"/>
              </w:rPr>
            </w:pPr>
            <w:r w:rsidRPr="00C6100D">
              <w:rPr>
                <w:sz w:val="16"/>
                <w:szCs w:val="16"/>
              </w:rPr>
              <w:t>SP-2</w:t>
            </w:r>
            <w:r>
              <w:rPr>
                <w:sz w:val="16"/>
                <w:szCs w:val="16"/>
              </w:rPr>
              <w:t>3</w:t>
            </w:r>
            <w:r w:rsidRPr="00C6100D">
              <w:rPr>
                <w:sz w:val="16"/>
                <w:szCs w:val="16"/>
              </w:rPr>
              <w:t>0</w:t>
            </w:r>
            <w:r>
              <w:rPr>
                <w:sz w:val="16"/>
                <w:szCs w:val="16"/>
              </w:rPr>
              <w:t>274</w:t>
            </w:r>
          </w:p>
        </w:tc>
        <w:tc>
          <w:tcPr>
            <w:tcW w:w="425" w:type="dxa"/>
            <w:shd w:val="solid" w:color="FFFFFF" w:fill="auto"/>
          </w:tcPr>
          <w:p w14:paraId="43F1AE84" w14:textId="77777777" w:rsidR="00BE790B" w:rsidRPr="009943CB" w:rsidRDefault="00BE790B" w:rsidP="00BE790B">
            <w:pPr>
              <w:pStyle w:val="TAL"/>
              <w:rPr>
                <w:sz w:val="16"/>
                <w:szCs w:val="16"/>
              </w:rPr>
            </w:pPr>
          </w:p>
        </w:tc>
        <w:tc>
          <w:tcPr>
            <w:tcW w:w="425" w:type="dxa"/>
            <w:shd w:val="solid" w:color="FFFFFF" w:fill="auto"/>
          </w:tcPr>
          <w:p w14:paraId="29C0E009" w14:textId="77777777" w:rsidR="00BE790B" w:rsidRPr="009943CB" w:rsidRDefault="00BE790B" w:rsidP="00BE790B">
            <w:pPr>
              <w:pStyle w:val="TAR"/>
              <w:rPr>
                <w:sz w:val="16"/>
                <w:szCs w:val="16"/>
              </w:rPr>
            </w:pPr>
          </w:p>
        </w:tc>
        <w:tc>
          <w:tcPr>
            <w:tcW w:w="425" w:type="dxa"/>
            <w:shd w:val="solid" w:color="FFFFFF" w:fill="auto"/>
          </w:tcPr>
          <w:p w14:paraId="675F8A31" w14:textId="77777777" w:rsidR="00BE790B" w:rsidRPr="009943CB" w:rsidRDefault="00BE790B" w:rsidP="00BE790B">
            <w:pPr>
              <w:pStyle w:val="TAC"/>
              <w:rPr>
                <w:sz w:val="16"/>
                <w:szCs w:val="16"/>
              </w:rPr>
            </w:pPr>
          </w:p>
        </w:tc>
        <w:tc>
          <w:tcPr>
            <w:tcW w:w="4962" w:type="dxa"/>
            <w:shd w:val="solid" w:color="FFFFFF" w:fill="auto"/>
          </w:tcPr>
          <w:p w14:paraId="57455A3B" w14:textId="3366450D" w:rsidR="00BE790B" w:rsidRPr="00F76EB4" w:rsidRDefault="00BE790B" w:rsidP="00BE790B">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SA#9</w:t>
            </w:r>
            <w:r>
              <w:rPr>
                <w:sz w:val="16"/>
                <w:szCs w:val="16"/>
              </w:rPr>
              <w:t>9</w:t>
            </w:r>
          </w:p>
        </w:tc>
        <w:tc>
          <w:tcPr>
            <w:tcW w:w="708" w:type="dxa"/>
            <w:shd w:val="solid" w:color="FFFFFF" w:fill="auto"/>
          </w:tcPr>
          <w:p w14:paraId="1AA380DF" w14:textId="6840A24F" w:rsidR="00BE790B" w:rsidRDefault="00BE790B" w:rsidP="00BE790B">
            <w:pPr>
              <w:pStyle w:val="TAC"/>
              <w:rPr>
                <w:sz w:val="16"/>
                <w:szCs w:val="16"/>
              </w:rPr>
            </w:pPr>
            <w:r>
              <w:rPr>
                <w:sz w:val="16"/>
                <w:szCs w:val="16"/>
              </w:rPr>
              <w:t>2.0.0</w:t>
            </w:r>
          </w:p>
        </w:tc>
      </w:tr>
    </w:tbl>
    <w:p w14:paraId="372E0B07" w14:textId="77777777" w:rsidR="009943CB" w:rsidRPr="00284EBC" w:rsidRDefault="009943CB"/>
    <w:sectPr w:rsidR="009943CB" w:rsidRPr="00284EBC">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F82DC" w14:textId="77777777" w:rsidR="00E61828" w:rsidRDefault="00E61828">
      <w:r>
        <w:separator/>
      </w:r>
    </w:p>
  </w:endnote>
  <w:endnote w:type="continuationSeparator" w:id="0">
    <w:p w14:paraId="3E020992" w14:textId="77777777" w:rsidR="00E61828" w:rsidRDefault="00E6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BC15A" w14:textId="77777777" w:rsidR="00E61828" w:rsidRDefault="00E61828">
      <w:r>
        <w:separator/>
      </w:r>
    </w:p>
  </w:footnote>
  <w:footnote w:type="continuationSeparator" w:id="0">
    <w:p w14:paraId="5ECEB7C6" w14:textId="77777777" w:rsidR="00E61828" w:rsidRDefault="00E6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3C1459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319">
      <w:rPr>
        <w:rFonts w:ascii="Arial" w:hAnsi="Arial" w:cs="Arial"/>
        <w:b/>
        <w:noProof/>
        <w:sz w:val="18"/>
        <w:szCs w:val="18"/>
      </w:rPr>
      <w:t>3GPP TR 23.700-97 V2.0.0 (2023-03)</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46E49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319">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72DC"/>
    <w:rsid w:val="0033235F"/>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17FD5"/>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865B5"/>
    <w:rsid w:val="00787039"/>
    <w:rsid w:val="00795F86"/>
    <w:rsid w:val="007B4998"/>
    <w:rsid w:val="007B600E"/>
    <w:rsid w:val="007B66E9"/>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5319"/>
    <w:rsid w:val="008F73BF"/>
    <w:rsid w:val="008F7BB7"/>
    <w:rsid w:val="009005E3"/>
    <w:rsid w:val="00901DE4"/>
    <w:rsid w:val="0090271F"/>
    <w:rsid w:val="00902E23"/>
    <w:rsid w:val="009114D7"/>
    <w:rsid w:val="00912169"/>
    <w:rsid w:val="0091348E"/>
    <w:rsid w:val="00916DA3"/>
    <w:rsid w:val="00917CCB"/>
    <w:rsid w:val="00942EC2"/>
    <w:rsid w:val="0095109B"/>
    <w:rsid w:val="00957C2D"/>
    <w:rsid w:val="009725EC"/>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B6B8D"/>
    <w:rsid w:val="00AC6BC6"/>
    <w:rsid w:val="00AC7864"/>
    <w:rsid w:val="00AD10F6"/>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E790B"/>
    <w:rsid w:val="00BF021F"/>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0701"/>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3961"/>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2B1F"/>
    <w:rsid w:val="00DF62CD"/>
    <w:rsid w:val="00DF7F0D"/>
    <w:rsid w:val="00E05A98"/>
    <w:rsid w:val="00E16509"/>
    <w:rsid w:val="00E239A5"/>
    <w:rsid w:val="00E239D0"/>
    <w:rsid w:val="00E26D54"/>
    <w:rsid w:val="00E31E68"/>
    <w:rsid w:val="00E33407"/>
    <w:rsid w:val="00E34D4A"/>
    <w:rsid w:val="00E37E59"/>
    <w:rsid w:val="00E4221B"/>
    <w:rsid w:val="00E44582"/>
    <w:rsid w:val="00E45AAE"/>
    <w:rsid w:val="00E53530"/>
    <w:rsid w:val="00E536C9"/>
    <w:rsid w:val="00E61828"/>
    <w:rsid w:val="00E660B4"/>
    <w:rsid w:val="00E7145D"/>
    <w:rsid w:val="00E72893"/>
    <w:rsid w:val="00E75C0F"/>
    <w:rsid w:val="00E77645"/>
    <w:rsid w:val="00E83189"/>
    <w:rsid w:val="00E84EFC"/>
    <w:rsid w:val="00E859C1"/>
    <w:rsid w:val="00E93E86"/>
    <w:rsid w:val="00EA15B0"/>
    <w:rsid w:val="00EA5EA7"/>
    <w:rsid w:val="00EA7307"/>
    <w:rsid w:val="00EB6B78"/>
    <w:rsid w:val="00EB786B"/>
    <w:rsid w:val="00EC22A9"/>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76EB4"/>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image" Target="media/image19.emf"/><Relationship Id="rId47" Type="http://schemas.openxmlformats.org/officeDocument/2006/relationships/package" Target="embeddings/Microsoft_Visio_Drawing16.vsdx"/><Relationship Id="rId50" Type="http://schemas.openxmlformats.org/officeDocument/2006/relationships/image" Target="media/image23.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0.emf"/><Relationship Id="rId52" Type="http://schemas.openxmlformats.org/officeDocument/2006/relationships/image" Target="media/image2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package" Target="embeddings/Microsoft_Visio_Drawing14.vsdx"/><Relationship Id="rId48" Type="http://schemas.openxmlformats.org/officeDocument/2006/relationships/image" Target="media/image22.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39</Pages>
  <Words>13208</Words>
  <Characters>75290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11</cp:revision>
  <cp:lastPrinted>2019-02-25T14:05:00Z</cp:lastPrinted>
  <dcterms:created xsi:type="dcterms:W3CDTF">2023-03-14T13:29:00Z</dcterms:created>
  <dcterms:modified xsi:type="dcterms:W3CDTF">2023-03-14T14:55:00Z</dcterms:modified>
</cp:coreProperties>
</file>